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D80BE12" w14:textId="54AE8C46" w:rsidR="00455099" w:rsidRPr="00EB01C6" w:rsidRDefault="00497FBE" w:rsidP="00455099">
      <w:pPr>
        <w:jc w:val="center"/>
        <w:rPr>
          <w:rFonts w:ascii="Arial" w:hAnsi="Arial" w:cs="Arial"/>
          <w:b/>
          <w:bCs/>
          <w:kern w:val="36"/>
          <w:sz w:val="28"/>
          <w:szCs w:val="28"/>
        </w:rPr>
      </w:pPr>
      <w:proofErr w:type="spellStart"/>
      <w:r w:rsidRPr="00EB01C6">
        <w:rPr>
          <w:rFonts w:ascii="Arial" w:hAnsi="Arial" w:cs="Arial"/>
          <w:b/>
          <w:bCs/>
          <w:kern w:val="36"/>
          <w:sz w:val="28"/>
          <w:szCs w:val="28"/>
        </w:rPr>
        <w:t>Rentex</w:t>
      </w:r>
      <w:proofErr w:type="spellEnd"/>
      <w:r w:rsidR="00455099" w:rsidRPr="00EB01C6">
        <w:rPr>
          <w:rFonts w:ascii="Arial" w:hAnsi="Arial" w:cs="Arial"/>
          <w:b/>
          <w:bCs/>
          <w:kern w:val="36"/>
          <w:sz w:val="28"/>
          <w:szCs w:val="28"/>
        </w:rPr>
        <w:t xml:space="preserve"> Expands </w:t>
      </w:r>
      <w:r w:rsidR="006A06E3" w:rsidRPr="00EB01C6">
        <w:rPr>
          <w:rFonts w:ascii="Arial" w:hAnsi="Arial" w:cs="Arial"/>
          <w:b/>
          <w:bCs/>
          <w:kern w:val="36"/>
          <w:sz w:val="28"/>
          <w:szCs w:val="28"/>
        </w:rPr>
        <w:t xml:space="preserve">their </w:t>
      </w:r>
      <w:r w:rsidR="00455099" w:rsidRPr="00EB01C6">
        <w:rPr>
          <w:rFonts w:ascii="Arial" w:hAnsi="Arial" w:cs="Arial"/>
          <w:b/>
          <w:bCs/>
          <w:kern w:val="36"/>
          <w:sz w:val="28"/>
          <w:szCs w:val="28"/>
        </w:rPr>
        <w:t xml:space="preserve">LED </w:t>
      </w:r>
      <w:r w:rsidR="006A06E3" w:rsidRPr="00EB01C6">
        <w:rPr>
          <w:rFonts w:ascii="Arial" w:hAnsi="Arial" w:cs="Arial"/>
          <w:b/>
          <w:bCs/>
          <w:kern w:val="36"/>
          <w:sz w:val="28"/>
          <w:szCs w:val="28"/>
        </w:rPr>
        <w:t>Inventory</w:t>
      </w:r>
      <w:r w:rsidR="00455099" w:rsidRPr="00EB01C6">
        <w:rPr>
          <w:rFonts w:ascii="Arial" w:hAnsi="Arial" w:cs="Arial"/>
          <w:b/>
          <w:bCs/>
          <w:kern w:val="36"/>
          <w:sz w:val="28"/>
          <w:szCs w:val="28"/>
        </w:rPr>
        <w:t xml:space="preserve"> with ROE Visual</w:t>
      </w:r>
      <w:r w:rsidR="00EB01C6" w:rsidRPr="00EB01C6">
        <w:rPr>
          <w:rFonts w:ascii="Arial" w:hAnsi="Arial" w:cs="Arial"/>
          <w:b/>
          <w:bCs/>
          <w:kern w:val="36"/>
          <w:sz w:val="28"/>
          <w:szCs w:val="28"/>
        </w:rPr>
        <w:t>’s</w:t>
      </w:r>
      <w:r w:rsidR="00455099" w:rsidRPr="00EB01C6">
        <w:rPr>
          <w:rFonts w:ascii="Arial" w:hAnsi="Arial" w:cs="Arial"/>
          <w:b/>
          <w:bCs/>
          <w:kern w:val="36"/>
          <w:sz w:val="28"/>
          <w:szCs w:val="28"/>
        </w:rPr>
        <w:t xml:space="preserve"> </w:t>
      </w:r>
      <w:r w:rsidRPr="00EB01C6">
        <w:rPr>
          <w:rFonts w:ascii="Arial" w:hAnsi="Arial" w:cs="Arial"/>
          <w:b/>
          <w:bCs/>
          <w:kern w:val="36"/>
          <w:sz w:val="28"/>
          <w:szCs w:val="28"/>
        </w:rPr>
        <w:t>Graphite</w:t>
      </w:r>
    </w:p>
    <w:p w14:paraId="099B24DB" w14:textId="5691AD64" w:rsidR="00B80596" w:rsidRPr="006A06E3" w:rsidRDefault="00B80596" w:rsidP="00CF2170">
      <w:pPr>
        <w:jc w:val="center"/>
        <w:rPr>
          <w:rFonts w:ascii="Arial" w:hAnsi="Arial" w:cs="Arial"/>
          <w:b/>
          <w:bCs/>
          <w:kern w:val="36"/>
          <w:sz w:val="22"/>
        </w:rPr>
      </w:pPr>
    </w:p>
    <w:p w14:paraId="3BA570A8" w14:textId="7A67311D" w:rsidR="00F76DB2" w:rsidRPr="006A06E3" w:rsidRDefault="004473A7" w:rsidP="00F76DB2">
      <w:pPr>
        <w:rPr>
          <w:rFonts w:ascii="Arial" w:hAnsi="Arial" w:cs="Arial"/>
          <w:kern w:val="0"/>
          <w:sz w:val="22"/>
        </w:rPr>
      </w:pPr>
      <w:r w:rsidRPr="006A06E3">
        <w:rPr>
          <w:rFonts w:ascii="Arial" w:hAnsi="Arial" w:cs="Arial"/>
          <w:b/>
          <w:bCs/>
          <w:kern w:val="0"/>
          <w:sz w:val="22"/>
        </w:rPr>
        <w:t xml:space="preserve">Chatsworth, </w:t>
      </w:r>
      <w:r w:rsidR="00A46A7B" w:rsidRPr="006A06E3">
        <w:rPr>
          <w:rFonts w:ascii="Arial" w:hAnsi="Arial" w:cs="Arial"/>
          <w:b/>
          <w:bCs/>
          <w:kern w:val="0"/>
          <w:sz w:val="22"/>
        </w:rPr>
        <w:t>USA</w:t>
      </w:r>
      <w:r w:rsidRPr="006A06E3">
        <w:rPr>
          <w:rFonts w:ascii="Arial" w:hAnsi="Arial" w:cs="Arial"/>
          <w:b/>
          <w:bCs/>
          <w:kern w:val="0"/>
          <w:sz w:val="22"/>
        </w:rPr>
        <w:t xml:space="preserve"> (</w:t>
      </w:r>
      <w:r w:rsidR="00497FBE" w:rsidRPr="006A06E3">
        <w:rPr>
          <w:rFonts w:ascii="Arial" w:hAnsi="Arial" w:cs="Arial"/>
          <w:b/>
          <w:bCs/>
          <w:kern w:val="0"/>
          <w:sz w:val="22"/>
        </w:rPr>
        <w:t xml:space="preserve">January </w:t>
      </w:r>
      <w:r w:rsidRPr="006A06E3">
        <w:rPr>
          <w:rFonts w:ascii="Arial" w:hAnsi="Arial" w:cs="Arial"/>
          <w:b/>
          <w:bCs/>
          <w:kern w:val="0"/>
          <w:sz w:val="22"/>
        </w:rPr>
        <w:t>202</w:t>
      </w:r>
      <w:r w:rsidR="00497FBE" w:rsidRPr="006A06E3">
        <w:rPr>
          <w:rFonts w:ascii="Arial" w:hAnsi="Arial" w:cs="Arial"/>
          <w:b/>
          <w:bCs/>
          <w:kern w:val="0"/>
          <w:sz w:val="22"/>
        </w:rPr>
        <w:t>6</w:t>
      </w:r>
      <w:r w:rsidRPr="006A06E3">
        <w:rPr>
          <w:rFonts w:ascii="Arial" w:hAnsi="Arial" w:cs="Arial"/>
          <w:b/>
          <w:bCs/>
          <w:kern w:val="0"/>
          <w:sz w:val="22"/>
        </w:rPr>
        <w:t>)</w:t>
      </w:r>
      <w:r w:rsidRPr="006A06E3">
        <w:rPr>
          <w:rFonts w:ascii="Arial" w:hAnsi="Arial" w:cs="Arial"/>
          <w:kern w:val="0"/>
          <w:sz w:val="22"/>
        </w:rPr>
        <w:t xml:space="preserve"> – </w:t>
      </w:r>
      <w:r w:rsidR="006A06E3" w:rsidRPr="006A06E3">
        <w:rPr>
          <w:rFonts w:ascii="Arial" w:hAnsi="Arial" w:cs="Arial"/>
          <w:kern w:val="0"/>
          <w:sz w:val="22"/>
        </w:rPr>
        <w:t xml:space="preserve">ROE Visual is proud to share that </w:t>
      </w:r>
      <w:proofErr w:type="spellStart"/>
      <w:r w:rsidR="006A06E3" w:rsidRPr="006A06E3">
        <w:rPr>
          <w:rFonts w:ascii="Arial" w:hAnsi="Arial" w:cs="Arial"/>
          <w:kern w:val="0"/>
          <w:sz w:val="22"/>
        </w:rPr>
        <w:t>Rentex</w:t>
      </w:r>
      <w:proofErr w:type="spellEnd"/>
      <w:r w:rsidR="006A06E3" w:rsidRPr="006A06E3">
        <w:rPr>
          <w:rFonts w:ascii="Arial" w:hAnsi="Arial" w:cs="Arial"/>
          <w:kern w:val="0"/>
          <w:sz w:val="22"/>
        </w:rPr>
        <w:t xml:space="preserve"> has expanded its LED rental inventory with a significant investment in ROE Visual’s Graphite</w:t>
      </w:r>
      <w:r w:rsidR="00A8113B">
        <w:rPr>
          <w:rFonts w:ascii="Arial" w:hAnsi="Arial" w:cs="Arial"/>
          <w:kern w:val="0"/>
          <w:sz w:val="22"/>
        </w:rPr>
        <w:t xml:space="preserve"> 2</w:t>
      </w:r>
      <w:r w:rsidR="006A06E3" w:rsidRPr="006A06E3">
        <w:rPr>
          <w:rFonts w:ascii="Arial" w:hAnsi="Arial" w:cs="Arial"/>
          <w:kern w:val="0"/>
          <w:sz w:val="22"/>
        </w:rPr>
        <w:t xml:space="preserve">.6. The acquisition includes a substantial quantity of both full and half panels, enabling </w:t>
      </w:r>
      <w:proofErr w:type="spellStart"/>
      <w:r w:rsidR="006A06E3" w:rsidRPr="006A06E3">
        <w:rPr>
          <w:rFonts w:ascii="Arial" w:hAnsi="Arial" w:cs="Arial"/>
          <w:kern w:val="0"/>
          <w:sz w:val="22"/>
        </w:rPr>
        <w:t>Rentex</w:t>
      </w:r>
      <w:proofErr w:type="spellEnd"/>
      <w:r w:rsidR="006A06E3" w:rsidRPr="006A06E3">
        <w:rPr>
          <w:rFonts w:ascii="Arial" w:hAnsi="Arial" w:cs="Arial"/>
          <w:kern w:val="0"/>
          <w:sz w:val="22"/>
        </w:rPr>
        <w:t xml:space="preserve"> to offer customers a premium LED solution optimized for fast build-ups, reliability, and high-level performance. As an established industry standard, Graphite reflects </w:t>
      </w:r>
      <w:proofErr w:type="spellStart"/>
      <w:r w:rsidR="006A06E3" w:rsidRPr="006A06E3">
        <w:rPr>
          <w:rFonts w:ascii="Arial" w:hAnsi="Arial" w:cs="Arial"/>
          <w:kern w:val="0"/>
          <w:sz w:val="22"/>
        </w:rPr>
        <w:t>Rentex’s</w:t>
      </w:r>
      <w:proofErr w:type="spellEnd"/>
      <w:r w:rsidR="006A06E3" w:rsidRPr="006A06E3">
        <w:rPr>
          <w:rFonts w:ascii="Arial" w:hAnsi="Arial" w:cs="Arial"/>
          <w:kern w:val="0"/>
          <w:sz w:val="22"/>
        </w:rPr>
        <w:t xml:space="preserve"> continued commitment to providing the best possible solutions to the market.</w:t>
      </w:r>
    </w:p>
    <w:p w14:paraId="57A4A89C" w14:textId="77777777" w:rsidR="006A06E3" w:rsidRPr="006A06E3" w:rsidRDefault="006A06E3" w:rsidP="00F76DB2">
      <w:pPr>
        <w:rPr>
          <w:rFonts w:ascii="Arial" w:hAnsi="Arial" w:cs="Arial"/>
          <w:kern w:val="0"/>
          <w:sz w:val="22"/>
        </w:rPr>
      </w:pPr>
    </w:p>
    <w:p w14:paraId="104C6C3B" w14:textId="70F961C7" w:rsidR="006A06E3" w:rsidRPr="006A06E3" w:rsidRDefault="006A06E3" w:rsidP="00F76DB2">
      <w:pPr>
        <w:rPr>
          <w:rFonts w:ascii="Arial" w:hAnsi="Arial" w:cs="Arial"/>
          <w:kern w:val="0"/>
          <w:sz w:val="22"/>
        </w:rPr>
      </w:pPr>
      <w:r w:rsidRPr="006A06E3">
        <w:rPr>
          <w:rFonts w:ascii="Arial" w:hAnsi="Arial" w:cs="Arial"/>
          <w:noProof/>
          <w:kern w:val="0"/>
          <w:sz w:val="22"/>
        </w:rPr>
        <w:drawing>
          <wp:inline distT="0" distB="0" distL="0" distR="0" wp14:anchorId="2A290B9A" wp14:editId="2705D3ED">
            <wp:extent cx="5652506" cy="3652110"/>
            <wp:effectExtent l="0" t="0" r="0" b="5715"/>
            <wp:docPr id="1952337696" name="Picture 2" descr="A group of men standing toge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337696" name="Picture 2" descr="A group of men standing together&#10;&#10;Description automatically generated"/>
                    <pic:cNvPicPr/>
                  </pic:nvPicPr>
                  <pic:blipFill rotWithShape="1">
                    <a:blip r:embed="rId9" cstate="print">
                      <a:extLst>
                        <a:ext uri="{28A0092B-C50C-407E-A947-70E740481C1C}">
                          <a14:useLocalDpi xmlns:a14="http://schemas.microsoft.com/office/drawing/2010/main" val="0"/>
                        </a:ext>
                      </a:extLst>
                    </a:blip>
                    <a:srcRect t="5723" r="2716"/>
                    <a:stretch/>
                  </pic:blipFill>
                  <pic:spPr bwMode="auto">
                    <a:xfrm>
                      <a:off x="0" y="0"/>
                      <a:ext cx="5706598" cy="3687059"/>
                    </a:xfrm>
                    <a:prstGeom prst="rect">
                      <a:avLst/>
                    </a:prstGeom>
                    <a:ln>
                      <a:noFill/>
                    </a:ln>
                    <a:extLst>
                      <a:ext uri="{53640926-AAD7-44D8-BBD7-CCE9431645EC}">
                        <a14:shadowObscured xmlns:a14="http://schemas.microsoft.com/office/drawing/2010/main"/>
                      </a:ext>
                    </a:extLst>
                  </pic:spPr>
                </pic:pic>
              </a:graphicData>
            </a:graphic>
          </wp:inline>
        </w:drawing>
      </w:r>
    </w:p>
    <w:p w14:paraId="54DFB7B2" w14:textId="77777777" w:rsidR="00F76DB2" w:rsidRPr="006A06E3" w:rsidRDefault="00F76DB2" w:rsidP="00F76DB2">
      <w:pPr>
        <w:rPr>
          <w:rFonts w:ascii="Arial" w:hAnsi="Arial" w:cs="Arial"/>
          <w:kern w:val="0"/>
          <w:sz w:val="22"/>
        </w:rPr>
      </w:pPr>
    </w:p>
    <w:p w14:paraId="2596F943" w14:textId="30618BE5" w:rsidR="00F76DB2" w:rsidRPr="006A06E3" w:rsidRDefault="00F76DB2" w:rsidP="00F76DB2">
      <w:pPr>
        <w:rPr>
          <w:rFonts w:ascii="Arial" w:hAnsi="Arial" w:cs="Arial"/>
          <w:kern w:val="0"/>
          <w:sz w:val="22"/>
        </w:rPr>
      </w:pPr>
      <w:r w:rsidRPr="006A06E3">
        <w:rPr>
          <w:rFonts w:ascii="Arial" w:hAnsi="Arial" w:cs="Arial"/>
          <w:kern w:val="0"/>
          <w:sz w:val="22"/>
        </w:rPr>
        <w:t xml:space="preserve">For decades, </w:t>
      </w:r>
      <w:hyperlink r:id="rId10" w:history="1">
        <w:proofErr w:type="spellStart"/>
        <w:r w:rsidRPr="006A06E3">
          <w:rPr>
            <w:rStyle w:val="Hyperlink"/>
            <w:rFonts w:ascii="Arial" w:hAnsi="Arial" w:cs="Arial"/>
            <w:b/>
            <w:bCs/>
            <w:kern w:val="0"/>
            <w:sz w:val="22"/>
          </w:rPr>
          <w:t>Rentex</w:t>
        </w:r>
        <w:proofErr w:type="spellEnd"/>
      </w:hyperlink>
      <w:r w:rsidRPr="006A06E3">
        <w:rPr>
          <w:rFonts w:ascii="Arial" w:hAnsi="Arial" w:cs="Arial"/>
          <w:kern w:val="0"/>
          <w:sz w:val="22"/>
        </w:rPr>
        <w:t xml:space="preserve"> has built its reputation as a trusted partner for premium audiovisual and event technology solutions. With thirteen strategically located offices and 24/7 technical support, the company delivers responsive service, dependable equipment, and the kind of technical expertise that helps productions run smoothly. Their inventory of ROE Visual Black Pearl has already been a proven success among partners, valued for its reliability, performance, and versatility across countless staging environments. The strong reception to Black Pearl helped set the stage for </w:t>
      </w:r>
      <w:proofErr w:type="spellStart"/>
      <w:r w:rsidRPr="006A06E3">
        <w:rPr>
          <w:rFonts w:ascii="Arial" w:hAnsi="Arial" w:cs="Arial"/>
          <w:kern w:val="0"/>
          <w:sz w:val="22"/>
        </w:rPr>
        <w:t>Rentex’s</w:t>
      </w:r>
      <w:proofErr w:type="spellEnd"/>
      <w:r w:rsidRPr="006A06E3">
        <w:rPr>
          <w:rFonts w:ascii="Arial" w:hAnsi="Arial" w:cs="Arial"/>
          <w:kern w:val="0"/>
          <w:sz w:val="22"/>
        </w:rPr>
        <w:t xml:space="preserve"> continued investment in ROE Visual.</w:t>
      </w:r>
    </w:p>
    <w:p w14:paraId="2BE551C3" w14:textId="77777777" w:rsidR="00F76DB2" w:rsidRPr="006A06E3" w:rsidRDefault="00F76DB2" w:rsidP="00F76DB2">
      <w:pPr>
        <w:rPr>
          <w:rFonts w:ascii="Arial" w:hAnsi="Arial" w:cs="Arial"/>
          <w:kern w:val="0"/>
          <w:sz w:val="22"/>
        </w:rPr>
      </w:pPr>
    </w:p>
    <w:p w14:paraId="53EC6A98" w14:textId="76BBF749" w:rsidR="006A06E3" w:rsidRDefault="006A06E3" w:rsidP="006A06E3">
      <w:pPr>
        <w:rPr>
          <w:rFonts w:ascii="Arial" w:hAnsi="Arial" w:cs="Arial"/>
          <w:kern w:val="0"/>
          <w:sz w:val="22"/>
        </w:rPr>
      </w:pPr>
      <w:r w:rsidRPr="006A06E3">
        <w:rPr>
          <w:rFonts w:ascii="Arial" w:hAnsi="Arial" w:cs="Arial"/>
          <w:kern w:val="0"/>
          <w:sz w:val="22"/>
        </w:rPr>
        <w:t xml:space="preserve">Now, the addition of Graphite 2.6 marks the next step forward. As client demand increases and productions grow more complex under tighter timelines, Graphite equips </w:t>
      </w:r>
      <w:proofErr w:type="spellStart"/>
      <w:r w:rsidRPr="006A06E3">
        <w:rPr>
          <w:rFonts w:ascii="Arial" w:hAnsi="Arial" w:cs="Arial"/>
          <w:kern w:val="0"/>
          <w:sz w:val="22"/>
        </w:rPr>
        <w:t>Rentex</w:t>
      </w:r>
      <w:proofErr w:type="spellEnd"/>
      <w:r w:rsidRPr="006A06E3">
        <w:rPr>
          <w:rFonts w:ascii="Arial" w:hAnsi="Arial" w:cs="Arial"/>
          <w:kern w:val="0"/>
          <w:sz w:val="22"/>
        </w:rPr>
        <w:t xml:space="preserve"> with a </w:t>
      </w:r>
      <w:proofErr w:type="gramStart"/>
      <w:r w:rsidRPr="006A06E3">
        <w:rPr>
          <w:rFonts w:ascii="Arial" w:hAnsi="Arial" w:cs="Arial"/>
          <w:kern w:val="0"/>
          <w:sz w:val="22"/>
        </w:rPr>
        <w:t>lightweight</w:t>
      </w:r>
      <w:proofErr w:type="gramEnd"/>
      <w:r w:rsidRPr="006A06E3">
        <w:rPr>
          <w:rFonts w:ascii="Arial" w:hAnsi="Arial" w:cs="Arial"/>
          <w:kern w:val="0"/>
          <w:sz w:val="22"/>
        </w:rPr>
        <w:t xml:space="preserve"> yet durable platform engineered to perform on high-profile projects at any scale. With strong color performance, precise panel alignment, and a service-friendly design, Graphite </w:t>
      </w:r>
      <w:r w:rsidR="00A8113B">
        <w:rPr>
          <w:rFonts w:ascii="Arial" w:hAnsi="Arial" w:cs="Arial"/>
          <w:kern w:val="0"/>
          <w:sz w:val="22"/>
        </w:rPr>
        <w:t>is a solution that</w:t>
      </w:r>
      <w:r w:rsidRPr="006A06E3">
        <w:rPr>
          <w:rFonts w:ascii="Arial" w:hAnsi="Arial" w:cs="Arial"/>
          <w:kern w:val="0"/>
          <w:sz w:val="22"/>
        </w:rPr>
        <w:t xml:space="preserve"> meets the technical standards </w:t>
      </w:r>
      <w:proofErr w:type="spellStart"/>
      <w:r>
        <w:rPr>
          <w:rFonts w:ascii="Arial" w:hAnsi="Arial" w:cs="Arial"/>
          <w:kern w:val="0"/>
          <w:sz w:val="22"/>
        </w:rPr>
        <w:t>Rentex’s</w:t>
      </w:r>
      <w:proofErr w:type="spellEnd"/>
      <w:r>
        <w:rPr>
          <w:rFonts w:ascii="Arial" w:hAnsi="Arial" w:cs="Arial"/>
          <w:kern w:val="0"/>
          <w:sz w:val="22"/>
        </w:rPr>
        <w:t xml:space="preserve"> </w:t>
      </w:r>
      <w:r w:rsidRPr="006A06E3">
        <w:rPr>
          <w:rFonts w:ascii="Arial" w:hAnsi="Arial" w:cs="Arial"/>
          <w:kern w:val="0"/>
          <w:sz w:val="22"/>
        </w:rPr>
        <w:t>partners expect.</w:t>
      </w:r>
    </w:p>
    <w:p w14:paraId="3DE415FF" w14:textId="34FB0584" w:rsidR="00890BDF" w:rsidRDefault="00890BDF" w:rsidP="006A06E3">
      <w:pPr>
        <w:rPr>
          <w:rFonts w:ascii="Arial" w:hAnsi="Arial" w:cs="Arial"/>
          <w:kern w:val="0"/>
          <w:sz w:val="22"/>
        </w:rPr>
      </w:pPr>
      <w:r>
        <w:rPr>
          <w:rFonts w:ascii="Arial" w:hAnsi="Arial" w:cs="Arial"/>
          <w:noProof/>
          <w:kern w:val="0"/>
          <w:sz w:val="22"/>
        </w:rPr>
        <w:lastRenderedPageBreak/>
        <w:drawing>
          <wp:inline distT="0" distB="0" distL="0" distR="0" wp14:anchorId="1D0F5978" wp14:editId="67AE9122">
            <wp:extent cx="5669915" cy="3710305"/>
            <wp:effectExtent l="0" t="0" r="0" b="0"/>
            <wp:docPr id="1064261309" name="Picture 2" descr="A machine in a fact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261309" name="Picture 2" descr="A machine in a factory&#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69915" cy="3710305"/>
                    </a:xfrm>
                    <a:prstGeom prst="rect">
                      <a:avLst/>
                    </a:prstGeom>
                  </pic:spPr>
                </pic:pic>
              </a:graphicData>
            </a:graphic>
          </wp:inline>
        </w:drawing>
      </w:r>
    </w:p>
    <w:p w14:paraId="58EF1968" w14:textId="77777777" w:rsidR="00890BDF" w:rsidRDefault="00890BDF" w:rsidP="006A06E3">
      <w:pPr>
        <w:rPr>
          <w:rFonts w:ascii="Arial" w:hAnsi="Arial" w:cs="Arial"/>
          <w:kern w:val="0"/>
          <w:sz w:val="22"/>
        </w:rPr>
      </w:pPr>
    </w:p>
    <w:p w14:paraId="451E2FC0" w14:textId="006D2C70" w:rsidR="006A06E3" w:rsidRPr="006A06E3" w:rsidRDefault="00FA55F1" w:rsidP="006A06E3">
      <w:pPr>
        <w:rPr>
          <w:rFonts w:ascii="Arial" w:hAnsi="Arial" w:cs="Arial"/>
          <w:kern w:val="0"/>
          <w:sz w:val="22"/>
        </w:rPr>
      </w:pPr>
      <w:r w:rsidRPr="0043595A">
        <w:rPr>
          <w:rFonts w:ascii="Arial" w:hAnsi="Arial" w:cs="Arial"/>
          <w:i/>
          <w:iCs/>
          <w:kern w:val="0"/>
          <w:szCs w:val="21"/>
        </w:rPr>
        <w:t>“Our experience working with ROE has been extremely positive, both from a technical and partnership standpoint.</w:t>
      </w:r>
      <w:r w:rsidRPr="0043595A">
        <w:rPr>
          <w:rFonts w:ascii="Arial" w:hAnsi="Arial" w:cs="Arial"/>
          <w:kern w:val="0"/>
          <w:szCs w:val="21"/>
        </w:rPr>
        <w:t xml:space="preserve"> </w:t>
      </w:r>
      <w:r w:rsidR="006A06E3" w:rsidRPr="0043595A">
        <w:rPr>
          <w:rFonts w:ascii="Arial" w:hAnsi="Arial" w:cs="Arial"/>
          <w:i/>
          <w:iCs/>
          <w:kern w:val="0"/>
          <w:sz w:val="22"/>
        </w:rPr>
        <w:t xml:space="preserve">As client demand continues to grow for higher-resolution, more flexible LED solutions, we needed a product that could consistently meet those expectations in real-world event environments. </w:t>
      </w:r>
      <w:r w:rsidR="006A06E3" w:rsidRPr="0043595A">
        <w:rPr>
          <w:rFonts w:ascii="Arial" w:hAnsi="Arial" w:cs="Arial"/>
          <w:i/>
          <w:iCs/>
          <w:kern w:val="0"/>
          <w:szCs w:val="21"/>
        </w:rPr>
        <w:t xml:space="preserve">ROE’s engineering consistency, product durability, and support ultimately made them the right choice for us.” </w:t>
      </w:r>
      <w:r w:rsidR="0043595A" w:rsidRPr="0043595A">
        <w:rPr>
          <w:rFonts w:ascii="Arial" w:hAnsi="Arial" w:cs="Arial"/>
          <w:b/>
          <w:bCs/>
          <w:kern w:val="0"/>
          <w:szCs w:val="21"/>
        </w:rPr>
        <w:t>Don Gaskill</w:t>
      </w:r>
      <w:r w:rsidR="006A06E3" w:rsidRPr="0043595A">
        <w:rPr>
          <w:rFonts w:ascii="Arial" w:hAnsi="Arial" w:cs="Arial"/>
          <w:b/>
          <w:bCs/>
          <w:kern w:val="0"/>
          <w:szCs w:val="21"/>
        </w:rPr>
        <w:t xml:space="preserve">, </w:t>
      </w:r>
      <w:r w:rsidR="0043595A">
        <w:rPr>
          <w:rFonts w:ascii="Arial" w:hAnsi="Arial" w:cs="Arial"/>
          <w:b/>
          <w:bCs/>
          <w:kern w:val="0"/>
          <w:szCs w:val="21"/>
        </w:rPr>
        <w:t>President &amp; COO</w:t>
      </w:r>
      <w:r w:rsidR="006A06E3" w:rsidRPr="0043595A">
        <w:rPr>
          <w:rFonts w:ascii="Arial" w:hAnsi="Arial" w:cs="Arial"/>
          <w:b/>
          <w:bCs/>
          <w:kern w:val="0"/>
          <w:szCs w:val="21"/>
        </w:rPr>
        <w:t xml:space="preserve">, </w:t>
      </w:r>
      <w:proofErr w:type="spellStart"/>
      <w:r w:rsidR="006A06E3" w:rsidRPr="0043595A">
        <w:rPr>
          <w:rFonts w:ascii="Arial" w:hAnsi="Arial" w:cs="Arial"/>
          <w:b/>
          <w:bCs/>
          <w:kern w:val="0"/>
          <w:szCs w:val="21"/>
        </w:rPr>
        <w:t>Rentex</w:t>
      </w:r>
      <w:proofErr w:type="spellEnd"/>
    </w:p>
    <w:p w14:paraId="79BEF95D" w14:textId="77777777" w:rsidR="006A06E3" w:rsidRPr="006A06E3" w:rsidRDefault="006A06E3" w:rsidP="00F76DB2">
      <w:pPr>
        <w:rPr>
          <w:rFonts w:ascii="Arial" w:hAnsi="Arial" w:cs="Arial"/>
          <w:kern w:val="0"/>
          <w:sz w:val="22"/>
        </w:rPr>
      </w:pPr>
    </w:p>
    <w:p w14:paraId="23C3C60E" w14:textId="603D8122" w:rsidR="006A06E3" w:rsidRPr="006A06E3" w:rsidRDefault="006A06E3" w:rsidP="00F76DB2">
      <w:pPr>
        <w:rPr>
          <w:rFonts w:ascii="Arial" w:hAnsi="Arial" w:cs="Arial"/>
          <w:kern w:val="0"/>
          <w:sz w:val="22"/>
        </w:rPr>
      </w:pPr>
      <w:r w:rsidRPr="006A06E3">
        <w:rPr>
          <w:rFonts w:ascii="Arial" w:hAnsi="Arial" w:cs="Arial"/>
          <w:i/>
          <w:iCs/>
          <w:kern w:val="0"/>
          <w:sz w:val="22"/>
        </w:rPr>
        <w:t xml:space="preserve">“We’ve known </w:t>
      </w:r>
      <w:r w:rsidR="0043595A">
        <w:rPr>
          <w:rFonts w:ascii="Arial" w:hAnsi="Arial" w:cs="Arial"/>
          <w:i/>
          <w:iCs/>
          <w:kern w:val="0"/>
          <w:sz w:val="22"/>
        </w:rPr>
        <w:t>Don</w:t>
      </w:r>
      <w:r w:rsidRPr="006A06E3">
        <w:rPr>
          <w:rFonts w:ascii="Arial" w:hAnsi="Arial" w:cs="Arial"/>
          <w:i/>
          <w:iCs/>
          <w:kern w:val="0"/>
          <w:sz w:val="22"/>
        </w:rPr>
        <w:t xml:space="preserve"> and the </w:t>
      </w:r>
      <w:proofErr w:type="spellStart"/>
      <w:r w:rsidRPr="006A06E3">
        <w:rPr>
          <w:rFonts w:ascii="Arial" w:hAnsi="Arial" w:cs="Arial"/>
          <w:i/>
          <w:iCs/>
          <w:kern w:val="0"/>
          <w:sz w:val="22"/>
        </w:rPr>
        <w:t>Rentex</w:t>
      </w:r>
      <w:proofErr w:type="spellEnd"/>
      <w:r w:rsidRPr="006A06E3">
        <w:rPr>
          <w:rFonts w:ascii="Arial" w:hAnsi="Arial" w:cs="Arial"/>
          <w:i/>
          <w:iCs/>
          <w:kern w:val="0"/>
          <w:sz w:val="22"/>
        </w:rPr>
        <w:t xml:space="preserve"> team for many years, and they’ve always had a strong read on what the industry needs to succeed. We’ve heard they’ve had tremendous success with Black Pearl, and after many conversations about where their customers were headed, it’s great to see them add Graphite to their inventory. I’m confident this new option will be very well received by their clients.”</w:t>
      </w:r>
      <w:r w:rsidRPr="006A06E3">
        <w:rPr>
          <w:rFonts w:ascii="Arial" w:hAnsi="Arial" w:cs="Arial"/>
          <w:kern w:val="0"/>
          <w:sz w:val="22"/>
        </w:rPr>
        <w:t xml:space="preserve"> </w:t>
      </w:r>
      <w:r w:rsidRPr="006A06E3">
        <w:rPr>
          <w:rFonts w:ascii="Arial" w:hAnsi="Arial" w:cs="Arial"/>
          <w:b/>
          <w:bCs/>
          <w:kern w:val="0"/>
          <w:sz w:val="22"/>
        </w:rPr>
        <w:t>Frank Montero, Managing Director, ROE Visual</w:t>
      </w:r>
    </w:p>
    <w:p w14:paraId="3A0055B9" w14:textId="77777777" w:rsidR="00F76DB2" w:rsidRPr="006A06E3" w:rsidRDefault="00F76DB2" w:rsidP="00F76DB2">
      <w:pPr>
        <w:rPr>
          <w:rFonts w:ascii="Arial" w:hAnsi="Arial" w:cs="Arial"/>
          <w:kern w:val="0"/>
          <w:sz w:val="22"/>
        </w:rPr>
      </w:pPr>
    </w:p>
    <w:p w14:paraId="6207AA6C" w14:textId="77777777" w:rsidR="006A06E3" w:rsidRPr="006A06E3" w:rsidRDefault="006A06E3" w:rsidP="006A06E3">
      <w:pPr>
        <w:rPr>
          <w:rFonts w:ascii="Arial" w:hAnsi="Arial" w:cs="Arial"/>
          <w:kern w:val="0"/>
          <w:sz w:val="22"/>
        </w:rPr>
      </w:pPr>
      <w:proofErr w:type="spellStart"/>
      <w:r w:rsidRPr="006A06E3">
        <w:rPr>
          <w:rFonts w:ascii="Arial" w:hAnsi="Arial" w:cs="Arial"/>
          <w:kern w:val="0"/>
          <w:sz w:val="22"/>
        </w:rPr>
        <w:t>Rentex’s</w:t>
      </w:r>
      <w:proofErr w:type="spellEnd"/>
      <w:r w:rsidRPr="006A06E3">
        <w:rPr>
          <w:rFonts w:ascii="Arial" w:hAnsi="Arial" w:cs="Arial"/>
          <w:kern w:val="0"/>
          <w:sz w:val="22"/>
        </w:rPr>
        <w:t xml:space="preserve"> continued investment in industry-leading technology reflects a clear focus on what truly drives success in live production: empowering creativity without ever compromising reliability. The addition of Graphite expands their ability to provide clients with a high-performance LED platform, backed by a team proven to deliver at scale. It’s a move that reinforces </w:t>
      </w:r>
      <w:proofErr w:type="spellStart"/>
      <w:r w:rsidRPr="006A06E3">
        <w:rPr>
          <w:rFonts w:ascii="Arial" w:hAnsi="Arial" w:cs="Arial"/>
          <w:kern w:val="0"/>
          <w:sz w:val="22"/>
        </w:rPr>
        <w:t>Rentex’s</w:t>
      </w:r>
      <w:proofErr w:type="spellEnd"/>
      <w:r w:rsidRPr="006A06E3">
        <w:rPr>
          <w:rFonts w:ascii="Arial" w:hAnsi="Arial" w:cs="Arial"/>
          <w:kern w:val="0"/>
          <w:sz w:val="22"/>
        </w:rPr>
        <w:t xml:space="preserve"> commitment to quality today, while confidently positioning their customers for what’s next.</w:t>
      </w:r>
    </w:p>
    <w:p w14:paraId="2B3364AA" w14:textId="77777777" w:rsidR="005F7FD3" w:rsidRPr="006A06E3" w:rsidRDefault="005F7FD3" w:rsidP="009B7559">
      <w:pPr>
        <w:rPr>
          <w:rFonts w:ascii="Arial" w:eastAsia="Helvetica Neue" w:hAnsi="Arial" w:cs="Arial"/>
          <w:b/>
          <w:bCs/>
          <w:sz w:val="22"/>
        </w:rPr>
      </w:pPr>
    </w:p>
    <w:p w14:paraId="49D7C4FE" w14:textId="77777777" w:rsidR="00A8113B" w:rsidRDefault="00A8113B" w:rsidP="009B7559">
      <w:pPr>
        <w:rPr>
          <w:rFonts w:ascii="Arial" w:eastAsia="Helvetica Neue" w:hAnsi="Arial" w:cs="Arial"/>
          <w:b/>
          <w:bCs/>
          <w:sz w:val="22"/>
        </w:rPr>
      </w:pPr>
    </w:p>
    <w:p w14:paraId="0F3D9B21" w14:textId="77777777" w:rsidR="00A8113B" w:rsidRDefault="00A8113B" w:rsidP="009B7559">
      <w:pPr>
        <w:rPr>
          <w:rFonts w:ascii="Arial" w:eastAsia="Helvetica Neue" w:hAnsi="Arial" w:cs="Arial"/>
          <w:b/>
          <w:bCs/>
          <w:sz w:val="22"/>
        </w:rPr>
      </w:pPr>
    </w:p>
    <w:p w14:paraId="29966B17" w14:textId="77777777" w:rsidR="00A8113B" w:rsidRDefault="00A8113B" w:rsidP="009B7559">
      <w:pPr>
        <w:rPr>
          <w:rFonts w:ascii="Arial" w:eastAsia="Helvetica Neue" w:hAnsi="Arial" w:cs="Arial"/>
          <w:b/>
          <w:bCs/>
          <w:sz w:val="22"/>
        </w:rPr>
      </w:pPr>
    </w:p>
    <w:p w14:paraId="61DD0BCE" w14:textId="77777777" w:rsidR="00A8113B" w:rsidRDefault="00A8113B" w:rsidP="009B7559">
      <w:pPr>
        <w:rPr>
          <w:rFonts w:ascii="Arial" w:eastAsia="Helvetica Neue" w:hAnsi="Arial" w:cs="Arial"/>
          <w:b/>
          <w:bCs/>
          <w:sz w:val="22"/>
        </w:rPr>
      </w:pPr>
    </w:p>
    <w:p w14:paraId="73152796" w14:textId="28DB7DA5" w:rsidR="009B7559" w:rsidRPr="006A06E3" w:rsidRDefault="009B7559" w:rsidP="009B7559">
      <w:pPr>
        <w:rPr>
          <w:rFonts w:ascii="Arial" w:eastAsia="Helvetica Neue" w:hAnsi="Arial" w:cs="Arial"/>
          <w:b/>
          <w:bCs/>
          <w:sz w:val="22"/>
        </w:rPr>
      </w:pPr>
      <w:r w:rsidRPr="006A06E3">
        <w:rPr>
          <w:rFonts w:ascii="Arial" w:eastAsia="Helvetica Neue" w:hAnsi="Arial" w:cs="Arial"/>
          <w:b/>
          <w:bCs/>
          <w:sz w:val="22"/>
        </w:rPr>
        <w:lastRenderedPageBreak/>
        <w:t xml:space="preserve">About </w:t>
      </w:r>
      <w:proofErr w:type="spellStart"/>
      <w:r w:rsidR="00497FBE" w:rsidRPr="006A06E3">
        <w:rPr>
          <w:rFonts w:ascii="Arial" w:eastAsia="Helvetica Neue" w:hAnsi="Arial" w:cs="Arial"/>
          <w:b/>
          <w:bCs/>
          <w:sz w:val="22"/>
        </w:rPr>
        <w:t>Rentex</w:t>
      </w:r>
      <w:proofErr w:type="spellEnd"/>
    </w:p>
    <w:p w14:paraId="13F2B9CB" w14:textId="77777777" w:rsidR="00B862B2" w:rsidRPr="006A06E3" w:rsidRDefault="00B862B2" w:rsidP="00B862B2">
      <w:pPr>
        <w:rPr>
          <w:rFonts w:ascii="Arial" w:eastAsia="Helvetica Neue" w:hAnsi="Arial" w:cs="Arial"/>
          <w:sz w:val="22"/>
        </w:rPr>
      </w:pPr>
      <w:proofErr w:type="spellStart"/>
      <w:r w:rsidRPr="006A06E3">
        <w:rPr>
          <w:rFonts w:ascii="Arial" w:eastAsia="Helvetica Neue" w:hAnsi="Arial" w:cs="Arial"/>
          <w:sz w:val="22"/>
        </w:rPr>
        <w:t>Rentex</w:t>
      </w:r>
      <w:proofErr w:type="spellEnd"/>
      <w:r w:rsidRPr="006A06E3">
        <w:rPr>
          <w:rFonts w:ascii="Arial" w:eastAsia="Helvetica Neue" w:hAnsi="Arial" w:cs="Arial"/>
          <w:sz w:val="22"/>
        </w:rPr>
        <w:t xml:space="preserve"> is a trusted partner for high-quality audiovisual and event technology solutions, serving clients across the United States. With thirteen strategically located offices, the company supports events coast to coast with reliable service and fast response times. The </w:t>
      </w:r>
      <w:proofErr w:type="spellStart"/>
      <w:r w:rsidRPr="006A06E3">
        <w:rPr>
          <w:rFonts w:ascii="Arial" w:eastAsia="Helvetica Neue" w:hAnsi="Arial" w:cs="Arial"/>
          <w:sz w:val="22"/>
        </w:rPr>
        <w:t>Rentex</w:t>
      </w:r>
      <w:proofErr w:type="spellEnd"/>
      <w:r w:rsidRPr="006A06E3">
        <w:rPr>
          <w:rFonts w:ascii="Arial" w:eastAsia="Helvetica Neue" w:hAnsi="Arial" w:cs="Arial"/>
          <w:sz w:val="22"/>
        </w:rPr>
        <w:t xml:space="preserve"> team provides 24/7 support, ensuring expert technical assistance is always available no matter the time or day. Backed by an extensive inventory of cutting-edge equipment and a highly experienced staff, </w:t>
      </w:r>
      <w:proofErr w:type="spellStart"/>
      <w:r w:rsidRPr="006A06E3">
        <w:rPr>
          <w:rFonts w:ascii="Arial" w:eastAsia="Helvetica Neue" w:hAnsi="Arial" w:cs="Arial"/>
          <w:sz w:val="22"/>
        </w:rPr>
        <w:t>Rentex</w:t>
      </w:r>
      <w:proofErr w:type="spellEnd"/>
      <w:r w:rsidRPr="006A06E3">
        <w:rPr>
          <w:rFonts w:ascii="Arial" w:eastAsia="Helvetica Neue" w:hAnsi="Arial" w:cs="Arial"/>
          <w:sz w:val="22"/>
        </w:rPr>
        <w:t xml:space="preserve"> delivers seamless execution for live events of any size. The company prides itself on being a collaborative partner, offering dependable solutions and dedicated support that help clients create impactful events.</w:t>
      </w:r>
    </w:p>
    <w:p w14:paraId="7393A6C8" w14:textId="77777777" w:rsidR="00F54CAB" w:rsidRPr="006A06E3" w:rsidRDefault="00F54CAB" w:rsidP="009B7559">
      <w:pPr>
        <w:rPr>
          <w:rFonts w:ascii="Arial" w:eastAsia="Helvetica Neue" w:hAnsi="Arial" w:cs="Arial"/>
          <w:sz w:val="22"/>
        </w:rPr>
      </w:pPr>
    </w:p>
    <w:p w14:paraId="692D1302" w14:textId="54CB7EC7" w:rsidR="009B7559" w:rsidRPr="006A06E3" w:rsidRDefault="009B7559" w:rsidP="009B7559">
      <w:pPr>
        <w:rPr>
          <w:rFonts w:ascii="Arial" w:eastAsia="Helvetica Neue" w:hAnsi="Arial" w:cs="Arial"/>
          <w:sz w:val="22"/>
        </w:rPr>
      </w:pPr>
      <w:r w:rsidRPr="006A06E3">
        <w:rPr>
          <w:rFonts w:ascii="Arial" w:eastAsia="Helvetica Neue" w:hAnsi="Arial" w:cs="Arial"/>
          <w:sz w:val="22"/>
        </w:rPr>
        <w:t>More info:</w:t>
      </w:r>
      <w:r w:rsidR="006A06E3" w:rsidRPr="006A06E3">
        <w:rPr>
          <w:rFonts w:ascii="Arial" w:eastAsia="Helvetica Neue" w:hAnsi="Arial" w:cs="Arial"/>
          <w:sz w:val="22"/>
        </w:rPr>
        <w:t xml:space="preserve"> </w:t>
      </w:r>
      <w:hyperlink r:id="rId12" w:history="1">
        <w:r w:rsidR="006A06E3" w:rsidRPr="006A06E3">
          <w:rPr>
            <w:rStyle w:val="Hyperlink"/>
            <w:rFonts w:ascii="Arial" w:eastAsia="Helvetica Neue" w:hAnsi="Arial" w:cs="Arial"/>
            <w:sz w:val="22"/>
          </w:rPr>
          <w:t>www.rentex.com</w:t>
        </w:r>
      </w:hyperlink>
    </w:p>
    <w:p w14:paraId="236AF1D3" w14:textId="77777777" w:rsidR="007C2797" w:rsidRPr="006A06E3" w:rsidRDefault="007C2797" w:rsidP="004473A7">
      <w:pPr>
        <w:rPr>
          <w:rFonts w:ascii="Arial" w:eastAsia="Helvetica Neue" w:hAnsi="Arial" w:cs="Arial"/>
          <w:b/>
          <w:bCs/>
          <w:sz w:val="22"/>
        </w:rPr>
      </w:pPr>
    </w:p>
    <w:p w14:paraId="639FECE2" w14:textId="327090AC" w:rsidR="004473A7" w:rsidRPr="006A06E3" w:rsidRDefault="004473A7" w:rsidP="004473A7">
      <w:pPr>
        <w:rPr>
          <w:rFonts w:ascii="Arial" w:eastAsia="Helvetica Neue" w:hAnsi="Arial" w:cs="Arial"/>
          <w:b/>
          <w:bCs/>
          <w:sz w:val="22"/>
        </w:rPr>
      </w:pPr>
      <w:r w:rsidRPr="006A06E3">
        <w:rPr>
          <w:rFonts w:ascii="Arial" w:eastAsia="Helvetica Neue" w:hAnsi="Arial" w:cs="Arial"/>
          <w:b/>
          <w:bCs/>
          <w:sz w:val="22"/>
        </w:rPr>
        <w:t xml:space="preserve">About ROE Visual: </w:t>
      </w:r>
    </w:p>
    <w:p w14:paraId="1485E6FD" w14:textId="77777777" w:rsidR="0042329F" w:rsidRPr="006A06E3" w:rsidRDefault="0042329F" w:rsidP="0042329F">
      <w:pPr>
        <w:rPr>
          <w:rFonts w:ascii="Arial" w:hAnsi="Arial" w:cs="Arial"/>
          <w:kern w:val="0"/>
          <w:sz w:val="22"/>
        </w:rPr>
      </w:pPr>
      <w:r w:rsidRPr="006A06E3">
        <w:rPr>
          <w:rFonts w:ascii="Arial" w:hAnsi="Arial" w:cs="Arial"/>
          <w:kern w:val="0"/>
          <w:sz w:val="22"/>
        </w:rPr>
        <w:t>ROE Visual delivers cutting-edge LED display technology that empowers creatives, designers, and technical professionals worldwide to bring their visions to life.</w:t>
      </w:r>
    </w:p>
    <w:p w14:paraId="5112DF03" w14:textId="3D6A158D" w:rsidR="0042329F" w:rsidRPr="006A06E3" w:rsidRDefault="0042329F" w:rsidP="0042329F">
      <w:pPr>
        <w:rPr>
          <w:rFonts w:ascii="Arial" w:hAnsi="Arial" w:cs="Arial"/>
          <w:kern w:val="0"/>
          <w:sz w:val="22"/>
        </w:rPr>
      </w:pPr>
      <w:r w:rsidRPr="006A06E3">
        <w:rPr>
          <w:rFonts w:ascii="Arial" w:hAnsi="Arial" w:cs="Arial"/>
          <w:kern w:val="0"/>
          <w:sz w:val="22"/>
        </w:rPr>
        <w:t>Founded in 2006, ROE Visual creates the world's finest LED display solutions by combining advanced technology, premium components, and a passion for innovation. This dedication has set ROE Visual as the industry standard in markets spanning Touring, Virtual Production, Broadcast, and Fixed Installation.</w:t>
      </w:r>
    </w:p>
    <w:p w14:paraId="073A70A6" w14:textId="77777777" w:rsidR="0042329F" w:rsidRPr="006A06E3" w:rsidRDefault="0042329F" w:rsidP="0042329F">
      <w:pPr>
        <w:rPr>
          <w:rFonts w:ascii="Arial" w:hAnsi="Arial" w:cs="Arial"/>
          <w:kern w:val="0"/>
          <w:sz w:val="22"/>
        </w:rPr>
      </w:pPr>
      <w:r w:rsidRPr="006A06E3">
        <w:rPr>
          <w:rFonts w:ascii="Arial" w:hAnsi="Arial" w:cs="Arial"/>
          <w:kern w:val="0"/>
          <w:sz w:val="22"/>
        </w:rPr>
        <w:t>With headquarters in China and a robust network of regional offices, ROE Visual provides expert knowledge, personalized service, and comprehensive global support.</w:t>
      </w:r>
    </w:p>
    <w:p w14:paraId="6BF8EF8D" w14:textId="77777777" w:rsidR="0042329F" w:rsidRPr="006A06E3" w:rsidRDefault="0042329F" w:rsidP="0042329F">
      <w:pPr>
        <w:rPr>
          <w:rFonts w:ascii="Arial" w:hAnsi="Arial" w:cs="Arial"/>
          <w:kern w:val="0"/>
          <w:sz w:val="22"/>
        </w:rPr>
      </w:pPr>
    </w:p>
    <w:p w14:paraId="385B445A" w14:textId="2B540352" w:rsidR="007531B0" w:rsidRPr="006A06E3" w:rsidRDefault="00B80596" w:rsidP="0042329F">
      <w:pPr>
        <w:rPr>
          <w:rFonts w:ascii="Arial" w:hAnsi="Arial" w:cs="Arial"/>
          <w:color w:val="70AD47" w:themeColor="accent6"/>
          <w:kern w:val="0"/>
          <w:sz w:val="22"/>
        </w:rPr>
      </w:pPr>
      <w:r w:rsidRPr="006A06E3">
        <w:rPr>
          <w:rFonts w:ascii="Arial" w:eastAsia="Helvetica Neue" w:hAnsi="Arial" w:cs="Arial"/>
          <w:sz w:val="22"/>
        </w:rPr>
        <w:t>More info</w:t>
      </w:r>
      <w:r w:rsidR="009E3BF1" w:rsidRPr="006A06E3">
        <w:rPr>
          <w:rFonts w:ascii="Arial" w:eastAsia="Helvetica Neue" w:hAnsi="Arial" w:cs="Arial"/>
          <w:sz w:val="22"/>
        </w:rPr>
        <w:t xml:space="preserve">: </w:t>
      </w:r>
      <w:hyperlink r:id="rId13" w:history="1">
        <w:r w:rsidR="009E3BF1" w:rsidRPr="006A06E3">
          <w:rPr>
            <w:rStyle w:val="Hyperlink"/>
            <w:rFonts w:ascii="Arial" w:eastAsia="Helvetica Neue" w:hAnsi="Arial" w:cs="Arial"/>
            <w:sz w:val="22"/>
          </w:rPr>
          <w:t>www.roevisual.com/en/</w:t>
        </w:r>
      </w:hyperlink>
    </w:p>
    <w:sectPr w:rsidR="007531B0" w:rsidRPr="006A06E3">
      <w:headerReference w:type="even" r:id="rId14"/>
      <w:headerReference w:type="default" r:id="rId15"/>
      <w:footerReference w:type="even" r:id="rId16"/>
      <w:footerReference w:type="default" r:id="rId17"/>
      <w:headerReference w:type="first" r:id="rId18"/>
      <w:footerReference w:type="first" r:id="rId19"/>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2C804F" w14:textId="77777777" w:rsidR="0038779F" w:rsidRDefault="0038779F">
      <w:r>
        <w:separator/>
      </w:r>
    </w:p>
  </w:endnote>
  <w:endnote w:type="continuationSeparator" w:id="0">
    <w:p w14:paraId="58457FD7" w14:textId="77777777" w:rsidR="0038779F" w:rsidRDefault="003877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A46AF" w14:textId="77777777" w:rsidR="000C2FE2" w:rsidRDefault="000C2F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28623" w14:textId="77777777" w:rsidR="008A05E6" w:rsidRDefault="00E14ED0">
    <w:pPr>
      <w:rPr>
        <w:sz w:val="18"/>
        <w:szCs w:val="18"/>
      </w:rPr>
    </w:pPr>
    <w:r>
      <w:rPr>
        <w:noProof/>
      </w:rPr>
      <mc:AlternateContent>
        <mc:Choice Requires="wps">
          <w:drawing>
            <wp:anchor distT="0" distB="0" distL="114300" distR="114300" simplePos="0" relativeHeight="251660288" behindDoc="0" locked="0" layoutInCell="1" allowOverlap="1" wp14:anchorId="59CB3479" wp14:editId="63A8FAFE">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1"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2" w:history="1">
                            <w:r w:rsidR="00D4017E" w:rsidRPr="00DC726F">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9CB3479"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3"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4" w:history="1">
                      <w:r w:rsidR="00D4017E" w:rsidRPr="00DC726F">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sidR="00D4017E">
      <w:rPr>
        <w:sz w:val="18"/>
        <w:szCs w:val="18"/>
      </w:rPr>
      <w:t>US, Inc.</w:t>
    </w:r>
  </w:p>
  <w:p w14:paraId="2590CAD4" w14:textId="77777777" w:rsidR="008A05E6" w:rsidRDefault="00D4017E">
    <w:pPr>
      <w:rPr>
        <w:sz w:val="18"/>
        <w:szCs w:val="18"/>
      </w:rPr>
    </w:pPr>
    <w:r>
      <w:rPr>
        <w:sz w:val="18"/>
        <w:szCs w:val="18"/>
      </w:rPr>
      <w:t>9232 Eton Ave</w:t>
    </w:r>
  </w:p>
  <w:p w14:paraId="3EC1DFE3" w14:textId="77777777" w:rsidR="008A05E6" w:rsidRDefault="00D4017E">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C05BC" w14:textId="77777777" w:rsidR="000C2FE2" w:rsidRDefault="000C2F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86C008" w14:textId="77777777" w:rsidR="0038779F" w:rsidRDefault="0038779F">
      <w:r>
        <w:separator/>
      </w:r>
    </w:p>
  </w:footnote>
  <w:footnote w:type="continuationSeparator" w:id="0">
    <w:p w14:paraId="1D5084C9" w14:textId="77777777" w:rsidR="0038779F" w:rsidRDefault="003877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A3ED8" w14:textId="77777777" w:rsidR="000C2FE2" w:rsidRDefault="000C2F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81AED9" w14:textId="77777777" w:rsidR="008A05E6" w:rsidRDefault="00696D90">
    <w:pPr>
      <w:pStyle w:val="Header"/>
      <w:pBdr>
        <w:bottom w:val="none" w:sz="0" w:space="0" w:color="auto"/>
      </w:pBdr>
    </w:pPr>
    <w:r>
      <w:rPr>
        <w:noProof/>
      </w:rPr>
      <w:drawing>
        <wp:anchor distT="0" distB="0" distL="114300" distR="114300" simplePos="0" relativeHeight="251659264" behindDoc="0" locked="0" layoutInCell="1" allowOverlap="1" wp14:anchorId="58DD2DCC" wp14:editId="3832CDDE">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621D9DD0" w14:textId="77777777" w:rsidR="008A05E6" w:rsidRDefault="008A05E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DC506" w14:textId="77777777" w:rsidR="000C2FE2" w:rsidRDefault="000C2F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263B7"/>
    <w:multiLevelType w:val="multilevel"/>
    <w:tmpl w:val="3C1EC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235EEC"/>
    <w:multiLevelType w:val="hybridMultilevel"/>
    <w:tmpl w:val="8BDABA7A"/>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7016BF"/>
    <w:multiLevelType w:val="hybridMultilevel"/>
    <w:tmpl w:val="948ADD84"/>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904F2A"/>
    <w:multiLevelType w:val="hybridMultilevel"/>
    <w:tmpl w:val="AE8A4F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D6554A"/>
    <w:multiLevelType w:val="hybridMultilevel"/>
    <w:tmpl w:val="721039BE"/>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DA51CE1"/>
    <w:multiLevelType w:val="multilevel"/>
    <w:tmpl w:val="5ABE8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A37150"/>
    <w:multiLevelType w:val="multilevel"/>
    <w:tmpl w:val="D56C2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E75ADE"/>
    <w:multiLevelType w:val="hybridMultilevel"/>
    <w:tmpl w:val="8F8EE260"/>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2F62E8"/>
    <w:multiLevelType w:val="hybridMultilevel"/>
    <w:tmpl w:val="6128C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C4218D"/>
    <w:multiLevelType w:val="hybridMultilevel"/>
    <w:tmpl w:val="CB089DA8"/>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2C32AE"/>
    <w:multiLevelType w:val="multilevel"/>
    <w:tmpl w:val="02E09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83780285">
    <w:abstractNumId w:val="3"/>
  </w:num>
  <w:num w:numId="2" w16cid:durableId="1633439351">
    <w:abstractNumId w:val="7"/>
  </w:num>
  <w:num w:numId="3" w16cid:durableId="1837498804">
    <w:abstractNumId w:val="2"/>
  </w:num>
  <w:num w:numId="4" w16cid:durableId="372773658">
    <w:abstractNumId w:val="1"/>
  </w:num>
  <w:num w:numId="5" w16cid:durableId="1281256218">
    <w:abstractNumId w:val="4"/>
  </w:num>
  <w:num w:numId="6" w16cid:durableId="2090345052">
    <w:abstractNumId w:val="9"/>
  </w:num>
  <w:num w:numId="7" w16cid:durableId="1737051476">
    <w:abstractNumId w:val="8"/>
  </w:num>
  <w:num w:numId="8" w16cid:durableId="1224677203">
    <w:abstractNumId w:val="6"/>
  </w:num>
  <w:num w:numId="9" w16cid:durableId="1031883272">
    <w:abstractNumId w:val="0"/>
  </w:num>
  <w:num w:numId="10" w16cid:durableId="514392271">
    <w:abstractNumId w:val="5"/>
  </w:num>
  <w:num w:numId="11" w16cid:durableId="746655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9"/>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70E"/>
    <w:rsid w:val="00000ED3"/>
    <w:rsid w:val="00001381"/>
    <w:rsid w:val="00001F63"/>
    <w:rsid w:val="000035DE"/>
    <w:rsid w:val="00032BAB"/>
    <w:rsid w:val="0003510C"/>
    <w:rsid w:val="00036AC8"/>
    <w:rsid w:val="000424CC"/>
    <w:rsid w:val="000433BE"/>
    <w:rsid w:val="00043865"/>
    <w:rsid w:val="00046AAF"/>
    <w:rsid w:val="00047A7B"/>
    <w:rsid w:val="00052C04"/>
    <w:rsid w:val="0005327C"/>
    <w:rsid w:val="00054886"/>
    <w:rsid w:val="000555AA"/>
    <w:rsid w:val="00056203"/>
    <w:rsid w:val="0005782C"/>
    <w:rsid w:val="00057895"/>
    <w:rsid w:val="00057E0F"/>
    <w:rsid w:val="000609FA"/>
    <w:rsid w:val="00060F6B"/>
    <w:rsid w:val="00062005"/>
    <w:rsid w:val="00062C65"/>
    <w:rsid w:val="00070A84"/>
    <w:rsid w:val="00070AA4"/>
    <w:rsid w:val="000733ED"/>
    <w:rsid w:val="000746CD"/>
    <w:rsid w:val="00075420"/>
    <w:rsid w:val="00075A04"/>
    <w:rsid w:val="00075AD9"/>
    <w:rsid w:val="0007659F"/>
    <w:rsid w:val="00077DD1"/>
    <w:rsid w:val="000805D9"/>
    <w:rsid w:val="000821FE"/>
    <w:rsid w:val="00083918"/>
    <w:rsid w:val="00084DC2"/>
    <w:rsid w:val="00086FEF"/>
    <w:rsid w:val="0008770B"/>
    <w:rsid w:val="00093256"/>
    <w:rsid w:val="00097CB8"/>
    <w:rsid w:val="000A190C"/>
    <w:rsid w:val="000A2B92"/>
    <w:rsid w:val="000A5155"/>
    <w:rsid w:val="000A5316"/>
    <w:rsid w:val="000A5341"/>
    <w:rsid w:val="000A5C21"/>
    <w:rsid w:val="000B0B9D"/>
    <w:rsid w:val="000B413C"/>
    <w:rsid w:val="000B4C72"/>
    <w:rsid w:val="000B7569"/>
    <w:rsid w:val="000B792E"/>
    <w:rsid w:val="000C090A"/>
    <w:rsid w:val="000C0C68"/>
    <w:rsid w:val="000C175E"/>
    <w:rsid w:val="000C26FF"/>
    <w:rsid w:val="000C2FE2"/>
    <w:rsid w:val="000C35D6"/>
    <w:rsid w:val="000C4DF4"/>
    <w:rsid w:val="000D009B"/>
    <w:rsid w:val="000D1D97"/>
    <w:rsid w:val="000D38A0"/>
    <w:rsid w:val="000D393D"/>
    <w:rsid w:val="000D3B1D"/>
    <w:rsid w:val="000D601E"/>
    <w:rsid w:val="000D634D"/>
    <w:rsid w:val="000D76D2"/>
    <w:rsid w:val="000E4990"/>
    <w:rsid w:val="000E6FD8"/>
    <w:rsid w:val="000F0A93"/>
    <w:rsid w:val="000F0E52"/>
    <w:rsid w:val="000F1ECC"/>
    <w:rsid w:val="000F22CE"/>
    <w:rsid w:val="000F4098"/>
    <w:rsid w:val="000F51E5"/>
    <w:rsid w:val="000F57CD"/>
    <w:rsid w:val="00100AD4"/>
    <w:rsid w:val="00103BAB"/>
    <w:rsid w:val="0010401D"/>
    <w:rsid w:val="00105459"/>
    <w:rsid w:val="001070E3"/>
    <w:rsid w:val="00107B4E"/>
    <w:rsid w:val="00112720"/>
    <w:rsid w:val="00115239"/>
    <w:rsid w:val="001156FE"/>
    <w:rsid w:val="00116768"/>
    <w:rsid w:val="00116CD2"/>
    <w:rsid w:val="00117D38"/>
    <w:rsid w:val="001234BB"/>
    <w:rsid w:val="00123830"/>
    <w:rsid w:val="001238BF"/>
    <w:rsid w:val="001242A0"/>
    <w:rsid w:val="00130397"/>
    <w:rsid w:val="00130EF4"/>
    <w:rsid w:val="001327AD"/>
    <w:rsid w:val="001328C7"/>
    <w:rsid w:val="00135BDE"/>
    <w:rsid w:val="001361E3"/>
    <w:rsid w:val="0014018C"/>
    <w:rsid w:val="001413A7"/>
    <w:rsid w:val="001420D5"/>
    <w:rsid w:val="001426D8"/>
    <w:rsid w:val="00143FE5"/>
    <w:rsid w:val="00146A48"/>
    <w:rsid w:val="00151789"/>
    <w:rsid w:val="00151992"/>
    <w:rsid w:val="00153B22"/>
    <w:rsid w:val="00153F0F"/>
    <w:rsid w:val="0015778B"/>
    <w:rsid w:val="001609F7"/>
    <w:rsid w:val="001617BD"/>
    <w:rsid w:val="00164B2B"/>
    <w:rsid w:val="001652AA"/>
    <w:rsid w:val="001705DF"/>
    <w:rsid w:val="00172A27"/>
    <w:rsid w:val="001749ED"/>
    <w:rsid w:val="00174FFD"/>
    <w:rsid w:val="001758B2"/>
    <w:rsid w:val="001762F5"/>
    <w:rsid w:val="00176D01"/>
    <w:rsid w:val="001819B2"/>
    <w:rsid w:val="00182746"/>
    <w:rsid w:val="00183AB3"/>
    <w:rsid w:val="001861FE"/>
    <w:rsid w:val="00191053"/>
    <w:rsid w:val="00191A8A"/>
    <w:rsid w:val="001925A0"/>
    <w:rsid w:val="00193102"/>
    <w:rsid w:val="00193F29"/>
    <w:rsid w:val="00194F8E"/>
    <w:rsid w:val="0019627C"/>
    <w:rsid w:val="00196384"/>
    <w:rsid w:val="001A20A4"/>
    <w:rsid w:val="001A3067"/>
    <w:rsid w:val="001A326D"/>
    <w:rsid w:val="001A49DE"/>
    <w:rsid w:val="001A4D4C"/>
    <w:rsid w:val="001A63EE"/>
    <w:rsid w:val="001A7021"/>
    <w:rsid w:val="001B5873"/>
    <w:rsid w:val="001B5B1D"/>
    <w:rsid w:val="001B7182"/>
    <w:rsid w:val="001C13DF"/>
    <w:rsid w:val="001C1FF6"/>
    <w:rsid w:val="001C2ED1"/>
    <w:rsid w:val="001C37A6"/>
    <w:rsid w:val="001D202E"/>
    <w:rsid w:val="001D313F"/>
    <w:rsid w:val="001D31E3"/>
    <w:rsid w:val="001D3FB2"/>
    <w:rsid w:val="001D46DB"/>
    <w:rsid w:val="001D4A7C"/>
    <w:rsid w:val="001D5942"/>
    <w:rsid w:val="001E0967"/>
    <w:rsid w:val="001E0F87"/>
    <w:rsid w:val="001E221C"/>
    <w:rsid w:val="001E490A"/>
    <w:rsid w:val="001F0D46"/>
    <w:rsid w:val="001F20ED"/>
    <w:rsid w:val="001F21D1"/>
    <w:rsid w:val="001F26E3"/>
    <w:rsid w:val="001F6071"/>
    <w:rsid w:val="001F6217"/>
    <w:rsid w:val="001F668F"/>
    <w:rsid w:val="002000E7"/>
    <w:rsid w:val="002072A1"/>
    <w:rsid w:val="00210ECA"/>
    <w:rsid w:val="00212580"/>
    <w:rsid w:val="002135C6"/>
    <w:rsid w:val="00220BD6"/>
    <w:rsid w:val="00221333"/>
    <w:rsid w:val="00221EA6"/>
    <w:rsid w:val="002227F6"/>
    <w:rsid w:val="00223314"/>
    <w:rsid w:val="00223FC1"/>
    <w:rsid w:val="0022534D"/>
    <w:rsid w:val="002263AD"/>
    <w:rsid w:val="0022794C"/>
    <w:rsid w:val="002301D8"/>
    <w:rsid w:val="002334CB"/>
    <w:rsid w:val="002341FB"/>
    <w:rsid w:val="002347F0"/>
    <w:rsid w:val="0023512E"/>
    <w:rsid w:val="00236589"/>
    <w:rsid w:val="002372D6"/>
    <w:rsid w:val="002410ED"/>
    <w:rsid w:val="0024129E"/>
    <w:rsid w:val="00243672"/>
    <w:rsid w:val="00243C87"/>
    <w:rsid w:val="00244B0B"/>
    <w:rsid w:val="0024543D"/>
    <w:rsid w:val="00245AF2"/>
    <w:rsid w:val="00246CC9"/>
    <w:rsid w:val="002470F1"/>
    <w:rsid w:val="00251095"/>
    <w:rsid w:val="002517C9"/>
    <w:rsid w:val="002531D5"/>
    <w:rsid w:val="00260B10"/>
    <w:rsid w:val="00262C9E"/>
    <w:rsid w:val="002650F4"/>
    <w:rsid w:val="00266A03"/>
    <w:rsid w:val="00271856"/>
    <w:rsid w:val="00272202"/>
    <w:rsid w:val="00274A72"/>
    <w:rsid w:val="00280F07"/>
    <w:rsid w:val="0028302E"/>
    <w:rsid w:val="00283DC2"/>
    <w:rsid w:val="00283F27"/>
    <w:rsid w:val="00286D89"/>
    <w:rsid w:val="002911DB"/>
    <w:rsid w:val="0029200A"/>
    <w:rsid w:val="002923B7"/>
    <w:rsid w:val="00295B71"/>
    <w:rsid w:val="002965DA"/>
    <w:rsid w:val="002A0E91"/>
    <w:rsid w:val="002A2629"/>
    <w:rsid w:val="002A2F57"/>
    <w:rsid w:val="002A35B0"/>
    <w:rsid w:val="002A49F9"/>
    <w:rsid w:val="002A4EA2"/>
    <w:rsid w:val="002A77AF"/>
    <w:rsid w:val="002B0667"/>
    <w:rsid w:val="002B134C"/>
    <w:rsid w:val="002B2BFB"/>
    <w:rsid w:val="002B3DA1"/>
    <w:rsid w:val="002B717E"/>
    <w:rsid w:val="002C2EFE"/>
    <w:rsid w:val="002C33B9"/>
    <w:rsid w:val="002C3DA6"/>
    <w:rsid w:val="002C633E"/>
    <w:rsid w:val="002C76F0"/>
    <w:rsid w:val="002D21D8"/>
    <w:rsid w:val="002D3533"/>
    <w:rsid w:val="002D39C9"/>
    <w:rsid w:val="002D57D9"/>
    <w:rsid w:val="002D60AE"/>
    <w:rsid w:val="002D677C"/>
    <w:rsid w:val="002E2933"/>
    <w:rsid w:val="002E38AF"/>
    <w:rsid w:val="002E4A16"/>
    <w:rsid w:val="002F0B06"/>
    <w:rsid w:val="002F116F"/>
    <w:rsid w:val="002F256E"/>
    <w:rsid w:val="002F2640"/>
    <w:rsid w:val="002F4E7C"/>
    <w:rsid w:val="00300218"/>
    <w:rsid w:val="0030021B"/>
    <w:rsid w:val="003023A1"/>
    <w:rsid w:val="00304411"/>
    <w:rsid w:val="00305277"/>
    <w:rsid w:val="0031079E"/>
    <w:rsid w:val="00311D20"/>
    <w:rsid w:val="003131D5"/>
    <w:rsid w:val="00313BF5"/>
    <w:rsid w:val="003148D9"/>
    <w:rsid w:val="00314D7A"/>
    <w:rsid w:val="0031672F"/>
    <w:rsid w:val="00317D23"/>
    <w:rsid w:val="0032109D"/>
    <w:rsid w:val="003217B9"/>
    <w:rsid w:val="0032180F"/>
    <w:rsid w:val="00321BAE"/>
    <w:rsid w:val="00324520"/>
    <w:rsid w:val="00327C84"/>
    <w:rsid w:val="00327D12"/>
    <w:rsid w:val="00327D6C"/>
    <w:rsid w:val="003325EC"/>
    <w:rsid w:val="00333A7E"/>
    <w:rsid w:val="00334BD4"/>
    <w:rsid w:val="0033677C"/>
    <w:rsid w:val="00337878"/>
    <w:rsid w:val="00340D5F"/>
    <w:rsid w:val="00341FED"/>
    <w:rsid w:val="00343925"/>
    <w:rsid w:val="00344D18"/>
    <w:rsid w:val="003452E9"/>
    <w:rsid w:val="003506CE"/>
    <w:rsid w:val="00350BB0"/>
    <w:rsid w:val="00351AD7"/>
    <w:rsid w:val="00351F15"/>
    <w:rsid w:val="003538AB"/>
    <w:rsid w:val="00354A6A"/>
    <w:rsid w:val="003550ED"/>
    <w:rsid w:val="003560CF"/>
    <w:rsid w:val="0035694D"/>
    <w:rsid w:val="00357F01"/>
    <w:rsid w:val="0036099C"/>
    <w:rsid w:val="00361A41"/>
    <w:rsid w:val="00362F4B"/>
    <w:rsid w:val="003656A6"/>
    <w:rsid w:val="00365996"/>
    <w:rsid w:val="00367EC5"/>
    <w:rsid w:val="003700A6"/>
    <w:rsid w:val="0037371C"/>
    <w:rsid w:val="00374096"/>
    <w:rsid w:val="00374EA4"/>
    <w:rsid w:val="00375620"/>
    <w:rsid w:val="00382361"/>
    <w:rsid w:val="0038779F"/>
    <w:rsid w:val="00391E1C"/>
    <w:rsid w:val="003960E7"/>
    <w:rsid w:val="003962BF"/>
    <w:rsid w:val="00397C9C"/>
    <w:rsid w:val="00397E06"/>
    <w:rsid w:val="003A0206"/>
    <w:rsid w:val="003A22C2"/>
    <w:rsid w:val="003A295D"/>
    <w:rsid w:val="003A4915"/>
    <w:rsid w:val="003A4E9E"/>
    <w:rsid w:val="003A5B04"/>
    <w:rsid w:val="003A6A4A"/>
    <w:rsid w:val="003A7649"/>
    <w:rsid w:val="003A7F7A"/>
    <w:rsid w:val="003B04A5"/>
    <w:rsid w:val="003B2BC7"/>
    <w:rsid w:val="003B3795"/>
    <w:rsid w:val="003B459D"/>
    <w:rsid w:val="003B64A5"/>
    <w:rsid w:val="003C007E"/>
    <w:rsid w:val="003C1647"/>
    <w:rsid w:val="003C2723"/>
    <w:rsid w:val="003C2A5D"/>
    <w:rsid w:val="003C3866"/>
    <w:rsid w:val="003C4189"/>
    <w:rsid w:val="003C7668"/>
    <w:rsid w:val="003D0F13"/>
    <w:rsid w:val="003D10CB"/>
    <w:rsid w:val="003D3438"/>
    <w:rsid w:val="003D3900"/>
    <w:rsid w:val="003D3CF0"/>
    <w:rsid w:val="003D558B"/>
    <w:rsid w:val="003D7988"/>
    <w:rsid w:val="003E1D24"/>
    <w:rsid w:val="003E2333"/>
    <w:rsid w:val="003E2F75"/>
    <w:rsid w:val="003E39E0"/>
    <w:rsid w:val="003E5577"/>
    <w:rsid w:val="003E67D3"/>
    <w:rsid w:val="003F28B4"/>
    <w:rsid w:val="003F31DB"/>
    <w:rsid w:val="003F47A0"/>
    <w:rsid w:val="003F56C5"/>
    <w:rsid w:val="003F66CF"/>
    <w:rsid w:val="003F7187"/>
    <w:rsid w:val="00400393"/>
    <w:rsid w:val="004016A0"/>
    <w:rsid w:val="00401AE1"/>
    <w:rsid w:val="00402511"/>
    <w:rsid w:val="004036B5"/>
    <w:rsid w:val="0040687B"/>
    <w:rsid w:val="004072FA"/>
    <w:rsid w:val="00410AA5"/>
    <w:rsid w:val="004118FC"/>
    <w:rsid w:val="00414EDC"/>
    <w:rsid w:val="0041725D"/>
    <w:rsid w:val="004174FB"/>
    <w:rsid w:val="00417F4A"/>
    <w:rsid w:val="0042329F"/>
    <w:rsid w:val="004238E0"/>
    <w:rsid w:val="00423B86"/>
    <w:rsid w:val="0042588E"/>
    <w:rsid w:val="00427279"/>
    <w:rsid w:val="00430C1C"/>
    <w:rsid w:val="00430D74"/>
    <w:rsid w:val="00432484"/>
    <w:rsid w:val="004358AA"/>
    <w:rsid w:val="0043595A"/>
    <w:rsid w:val="00437A15"/>
    <w:rsid w:val="00441DAA"/>
    <w:rsid w:val="00443764"/>
    <w:rsid w:val="00445B9C"/>
    <w:rsid w:val="004473A7"/>
    <w:rsid w:val="0045141E"/>
    <w:rsid w:val="00451EA9"/>
    <w:rsid w:val="00452E17"/>
    <w:rsid w:val="00455099"/>
    <w:rsid w:val="00455E1A"/>
    <w:rsid w:val="00456E02"/>
    <w:rsid w:val="0045737C"/>
    <w:rsid w:val="00465363"/>
    <w:rsid w:val="004673A5"/>
    <w:rsid w:val="00470772"/>
    <w:rsid w:val="0047113F"/>
    <w:rsid w:val="00472DCC"/>
    <w:rsid w:val="0047670E"/>
    <w:rsid w:val="00476716"/>
    <w:rsid w:val="00476AE8"/>
    <w:rsid w:val="0047723B"/>
    <w:rsid w:val="00482793"/>
    <w:rsid w:val="00484B6E"/>
    <w:rsid w:val="00484ECA"/>
    <w:rsid w:val="00485503"/>
    <w:rsid w:val="0048609C"/>
    <w:rsid w:val="00491549"/>
    <w:rsid w:val="00491550"/>
    <w:rsid w:val="00491905"/>
    <w:rsid w:val="00492304"/>
    <w:rsid w:val="0049373E"/>
    <w:rsid w:val="0049577B"/>
    <w:rsid w:val="004965FD"/>
    <w:rsid w:val="00496A4C"/>
    <w:rsid w:val="00497FBE"/>
    <w:rsid w:val="004A2294"/>
    <w:rsid w:val="004A23A1"/>
    <w:rsid w:val="004A6B39"/>
    <w:rsid w:val="004B01E5"/>
    <w:rsid w:val="004B1234"/>
    <w:rsid w:val="004B3B8E"/>
    <w:rsid w:val="004B44B1"/>
    <w:rsid w:val="004B4D2E"/>
    <w:rsid w:val="004B59F0"/>
    <w:rsid w:val="004B7772"/>
    <w:rsid w:val="004C2890"/>
    <w:rsid w:val="004C3319"/>
    <w:rsid w:val="004D1C7E"/>
    <w:rsid w:val="004D4A7A"/>
    <w:rsid w:val="004D57A5"/>
    <w:rsid w:val="004E244B"/>
    <w:rsid w:val="004E5C96"/>
    <w:rsid w:val="004E6F72"/>
    <w:rsid w:val="004F0FD3"/>
    <w:rsid w:val="004F17E7"/>
    <w:rsid w:val="004F1B65"/>
    <w:rsid w:val="004F6CB3"/>
    <w:rsid w:val="004F6E80"/>
    <w:rsid w:val="00500453"/>
    <w:rsid w:val="00502BD1"/>
    <w:rsid w:val="00503AA3"/>
    <w:rsid w:val="00507151"/>
    <w:rsid w:val="005074E5"/>
    <w:rsid w:val="00511BC3"/>
    <w:rsid w:val="0051200E"/>
    <w:rsid w:val="00513C40"/>
    <w:rsid w:val="00515068"/>
    <w:rsid w:val="0051594F"/>
    <w:rsid w:val="00517C0F"/>
    <w:rsid w:val="00521D19"/>
    <w:rsid w:val="00522469"/>
    <w:rsid w:val="00525070"/>
    <w:rsid w:val="005260E2"/>
    <w:rsid w:val="00526709"/>
    <w:rsid w:val="00531159"/>
    <w:rsid w:val="00532787"/>
    <w:rsid w:val="00534CE4"/>
    <w:rsid w:val="00535961"/>
    <w:rsid w:val="00536AD5"/>
    <w:rsid w:val="00536BF6"/>
    <w:rsid w:val="00536FF1"/>
    <w:rsid w:val="005419C6"/>
    <w:rsid w:val="00543058"/>
    <w:rsid w:val="00550B5E"/>
    <w:rsid w:val="00557310"/>
    <w:rsid w:val="005602A2"/>
    <w:rsid w:val="0056116B"/>
    <w:rsid w:val="005644A1"/>
    <w:rsid w:val="005650B0"/>
    <w:rsid w:val="0056516F"/>
    <w:rsid w:val="005658BF"/>
    <w:rsid w:val="005665AE"/>
    <w:rsid w:val="005705A5"/>
    <w:rsid w:val="005706CD"/>
    <w:rsid w:val="00571D17"/>
    <w:rsid w:val="0057203C"/>
    <w:rsid w:val="00574F10"/>
    <w:rsid w:val="00576C16"/>
    <w:rsid w:val="0058082E"/>
    <w:rsid w:val="00581DB3"/>
    <w:rsid w:val="00582526"/>
    <w:rsid w:val="00583700"/>
    <w:rsid w:val="00585852"/>
    <w:rsid w:val="0059126D"/>
    <w:rsid w:val="0059436C"/>
    <w:rsid w:val="00594ED0"/>
    <w:rsid w:val="005A0702"/>
    <w:rsid w:val="005A2A73"/>
    <w:rsid w:val="005A420A"/>
    <w:rsid w:val="005A5C81"/>
    <w:rsid w:val="005B0A46"/>
    <w:rsid w:val="005B3565"/>
    <w:rsid w:val="005B7543"/>
    <w:rsid w:val="005C0D7F"/>
    <w:rsid w:val="005C4420"/>
    <w:rsid w:val="005C6E49"/>
    <w:rsid w:val="005D1F69"/>
    <w:rsid w:val="005D1FEE"/>
    <w:rsid w:val="005D2FE4"/>
    <w:rsid w:val="005D4741"/>
    <w:rsid w:val="005D4E60"/>
    <w:rsid w:val="005D4EFB"/>
    <w:rsid w:val="005E0334"/>
    <w:rsid w:val="005E1F13"/>
    <w:rsid w:val="005E2E11"/>
    <w:rsid w:val="005E4EBF"/>
    <w:rsid w:val="005E5085"/>
    <w:rsid w:val="005E6BC8"/>
    <w:rsid w:val="005F16EC"/>
    <w:rsid w:val="005F2525"/>
    <w:rsid w:val="005F58E6"/>
    <w:rsid w:val="005F58FE"/>
    <w:rsid w:val="005F7FD3"/>
    <w:rsid w:val="00607AEC"/>
    <w:rsid w:val="00610CAD"/>
    <w:rsid w:val="00610CF2"/>
    <w:rsid w:val="00611883"/>
    <w:rsid w:val="00611DFA"/>
    <w:rsid w:val="006128F2"/>
    <w:rsid w:val="00612D1E"/>
    <w:rsid w:val="00614518"/>
    <w:rsid w:val="006159FF"/>
    <w:rsid w:val="00616319"/>
    <w:rsid w:val="00622815"/>
    <w:rsid w:val="00625B98"/>
    <w:rsid w:val="00630C26"/>
    <w:rsid w:val="006332EA"/>
    <w:rsid w:val="00634052"/>
    <w:rsid w:val="0063524A"/>
    <w:rsid w:val="006405AC"/>
    <w:rsid w:val="00640D55"/>
    <w:rsid w:val="006418CC"/>
    <w:rsid w:val="00641983"/>
    <w:rsid w:val="00643D7E"/>
    <w:rsid w:val="00646458"/>
    <w:rsid w:val="00646597"/>
    <w:rsid w:val="0065043F"/>
    <w:rsid w:val="00651EC4"/>
    <w:rsid w:val="006538B1"/>
    <w:rsid w:val="00653B99"/>
    <w:rsid w:val="00655A4B"/>
    <w:rsid w:val="00655BB2"/>
    <w:rsid w:val="00656D7D"/>
    <w:rsid w:val="00657293"/>
    <w:rsid w:val="006576AA"/>
    <w:rsid w:val="00666420"/>
    <w:rsid w:val="006735AE"/>
    <w:rsid w:val="00674A4F"/>
    <w:rsid w:val="006759F8"/>
    <w:rsid w:val="00681C81"/>
    <w:rsid w:val="00682BE1"/>
    <w:rsid w:val="006856BE"/>
    <w:rsid w:val="00687E17"/>
    <w:rsid w:val="0069118B"/>
    <w:rsid w:val="00691224"/>
    <w:rsid w:val="006913D0"/>
    <w:rsid w:val="006930D8"/>
    <w:rsid w:val="0069423D"/>
    <w:rsid w:val="00694612"/>
    <w:rsid w:val="00696D90"/>
    <w:rsid w:val="0069775B"/>
    <w:rsid w:val="006A06E3"/>
    <w:rsid w:val="006A10A1"/>
    <w:rsid w:val="006A1BFC"/>
    <w:rsid w:val="006A311E"/>
    <w:rsid w:val="006A43C9"/>
    <w:rsid w:val="006A4488"/>
    <w:rsid w:val="006A6BB5"/>
    <w:rsid w:val="006B00BD"/>
    <w:rsid w:val="006B240B"/>
    <w:rsid w:val="006B24EF"/>
    <w:rsid w:val="006B264D"/>
    <w:rsid w:val="006B4994"/>
    <w:rsid w:val="006B4B57"/>
    <w:rsid w:val="006B4D39"/>
    <w:rsid w:val="006B51F6"/>
    <w:rsid w:val="006B687D"/>
    <w:rsid w:val="006C1DAE"/>
    <w:rsid w:val="006C2C3E"/>
    <w:rsid w:val="006C33B9"/>
    <w:rsid w:val="006C4520"/>
    <w:rsid w:val="006C4F81"/>
    <w:rsid w:val="006C623E"/>
    <w:rsid w:val="006C73F7"/>
    <w:rsid w:val="006D221B"/>
    <w:rsid w:val="006D4741"/>
    <w:rsid w:val="006D6F72"/>
    <w:rsid w:val="006E3668"/>
    <w:rsid w:val="006E37C5"/>
    <w:rsid w:val="006E49E9"/>
    <w:rsid w:val="006E704A"/>
    <w:rsid w:val="006F23A9"/>
    <w:rsid w:val="006F2D88"/>
    <w:rsid w:val="006F341B"/>
    <w:rsid w:val="006F3F66"/>
    <w:rsid w:val="00700E1C"/>
    <w:rsid w:val="00701968"/>
    <w:rsid w:val="00703921"/>
    <w:rsid w:val="00706F87"/>
    <w:rsid w:val="007112F1"/>
    <w:rsid w:val="00711804"/>
    <w:rsid w:val="0071273B"/>
    <w:rsid w:val="00716E42"/>
    <w:rsid w:val="007204A7"/>
    <w:rsid w:val="0072324F"/>
    <w:rsid w:val="0072552B"/>
    <w:rsid w:val="00726467"/>
    <w:rsid w:val="00726635"/>
    <w:rsid w:val="00731291"/>
    <w:rsid w:val="00733A3F"/>
    <w:rsid w:val="00734EB4"/>
    <w:rsid w:val="00735BD3"/>
    <w:rsid w:val="007366EA"/>
    <w:rsid w:val="0073686C"/>
    <w:rsid w:val="007401BD"/>
    <w:rsid w:val="00740B41"/>
    <w:rsid w:val="00742EA4"/>
    <w:rsid w:val="007439F9"/>
    <w:rsid w:val="00743CFB"/>
    <w:rsid w:val="007516C5"/>
    <w:rsid w:val="00751B67"/>
    <w:rsid w:val="00752216"/>
    <w:rsid w:val="007526B0"/>
    <w:rsid w:val="00753015"/>
    <w:rsid w:val="007531B0"/>
    <w:rsid w:val="00754146"/>
    <w:rsid w:val="0075446C"/>
    <w:rsid w:val="00754942"/>
    <w:rsid w:val="00754974"/>
    <w:rsid w:val="00754FD3"/>
    <w:rsid w:val="00756648"/>
    <w:rsid w:val="00760244"/>
    <w:rsid w:val="00760716"/>
    <w:rsid w:val="00763E12"/>
    <w:rsid w:val="00764582"/>
    <w:rsid w:val="00765E1E"/>
    <w:rsid w:val="00771515"/>
    <w:rsid w:val="00771795"/>
    <w:rsid w:val="00772871"/>
    <w:rsid w:val="00772EE8"/>
    <w:rsid w:val="00773709"/>
    <w:rsid w:val="00773CD8"/>
    <w:rsid w:val="00774543"/>
    <w:rsid w:val="0077765E"/>
    <w:rsid w:val="00781B64"/>
    <w:rsid w:val="007827B9"/>
    <w:rsid w:val="007833E0"/>
    <w:rsid w:val="007835E2"/>
    <w:rsid w:val="0078364C"/>
    <w:rsid w:val="0078365C"/>
    <w:rsid w:val="00784690"/>
    <w:rsid w:val="007856AF"/>
    <w:rsid w:val="0078656F"/>
    <w:rsid w:val="00787EE3"/>
    <w:rsid w:val="00790C54"/>
    <w:rsid w:val="007918B6"/>
    <w:rsid w:val="00791D93"/>
    <w:rsid w:val="0079385B"/>
    <w:rsid w:val="00794225"/>
    <w:rsid w:val="00794D52"/>
    <w:rsid w:val="00796EEA"/>
    <w:rsid w:val="007A04B1"/>
    <w:rsid w:val="007A06FD"/>
    <w:rsid w:val="007A25E3"/>
    <w:rsid w:val="007A6B39"/>
    <w:rsid w:val="007A6F10"/>
    <w:rsid w:val="007B0682"/>
    <w:rsid w:val="007B1486"/>
    <w:rsid w:val="007B26F9"/>
    <w:rsid w:val="007B318A"/>
    <w:rsid w:val="007B3E6B"/>
    <w:rsid w:val="007B4AF6"/>
    <w:rsid w:val="007B66D4"/>
    <w:rsid w:val="007B6E60"/>
    <w:rsid w:val="007C01E9"/>
    <w:rsid w:val="007C1DEA"/>
    <w:rsid w:val="007C2797"/>
    <w:rsid w:val="007C5A3D"/>
    <w:rsid w:val="007D386C"/>
    <w:rsid w:val="007D3ACB"/>
    <w:rsid w:val="007D4CB3"/>
    <w:rsid w:val="007D56DD"/>
    <w:rsid w:val="007E0139"/>
    <w:rsid w:val="007E5B94"/>
    <w:rsid w:val="007E69C2"/>
    <w:rsid w:val="007F1C46"/>
    <w:rsid w:val="007F235A"/>
    <w:rsid w:val="007F3C40"/>
    <w:rsid w:val="007F49BC"/>
    <w:rsid w:val="007F59E7"/>
    <w:rsid w:val="007F6B9D"/>
    <w:rsid w:val="008004B0"/>
    <w:rsid w:val="00807453"/>
    <w:rsid w:val="00807E85"/>
    <w:rsid w:val="00807FE2"/>
    <w:rsid w:val="00810A54"/>
    <w:rsid w:val="0082091C"/>
    <w:rsid w:val="00820DF5"/>
    <w:rsid w:val="008247D2"/>
    <w:rsid w:val="00827F6E"/>
    <w:rsid w:val="0083156E"/>
    <w:rsid w:val="008319AB"/>
    <w:rsid w:val="0083310F"/>
    <w:rsid w:val="00835311"/>
    <w:rsid w:val="00835A2B"/>
    <w:rsid w:val="008370BC"/>
    <w:rsid w:val="008405A6"/>
    <w:rsid w:val="00843181"/>
    <w:rsid w:val="00846CAC"/>
    <w:rsid w:val="008511A4"/>
    <w:rsid w:val="0085142F"/>
    <w:rsid w:val="008535CD"/>
    <w:rsid w:val="00854DD8"/>
    <w:rsid w:val="00855049"/>
    <w:rsid w:val="00855865"/>
    <w:rsid w:val="00857FD9"/>
    <w:rsid w:val="008640EE"/>
    <w:rsid w:val="00866977"/>
    <w:rsid w:val="00867307"/>
    <w:rsid w:val="00867A20"/>
    <w:rsid w:val="00870986"/>
    <w:rsid w:val="00877650"/>
    <w:rsid w:val="008839A9"/>
    <w:rsid w:val="0088650B"/>
    <w:rsid w:val="00887018"/>
    <w:rsid w:val="008903EC"/>
    <w:rsid w:val="00890BDF"/>
    <w:rsid w:val="00890DED"/>
    <w:rsid w:val="00891CFA"/>
    <w:rsid w:val="00892033"/>
    <w:rsid w:val="008925D4"/>
    <w:rsid w:val="00892B33"/>
    <w:rsid w:val="00892D4B"/>
    <w:rsid w:val="00894D8E"/>
    <w:rsid w:val="008974F8"/>
    <w:rsid w:val="008A05E6"/>
    <w:rsid w:val="008A6670"/>
    <w:rsid w:val="008A6F6B"/>
    <w:rsid w:val="008A76AF"/>
    <w:rsid w:val="008B0C80"/>
    <w:rsid w:val="008B242E"/>
    <w:rsid w:val="008B50C8"/>
    <w:rsid w:val="008B59B3"/>
    <w:rsid w:val="008B62F8"/>
    <w:rsid w:val="008B766D"/>
    <w:rsid w:val="008B78DD"/>
    <w:rsid w:val="008C1F68"/>
    <w:rsid w:val="008C5FF7"/>
    <w:rsid w:val="008D2CDF"/>
    <w:rsid w:val="008D43E5"/>
    <w:rsid w:val="008D65F3"/>
    <w:rsid w:val="008E5C20"/>
    <w:rsid w:val="008E6B6E"/>
    <w:rsid w:val="008E7063"/>
    <w:rsid w:val="008F01D4"/>
    <w:rsid w:val="008F04E5"/>
    <w:rsid w:val="008F0949"/>
    <w:rsid w:val="008F5559"/>
    <w:rsid w:val="008F61CD"/>
    <w:rsid w:val="008F79DB"/>
    <w:rsid w:val="00900CA0"/>
    <w:rsid w:val="00903F61"/>
    <w:rsid w:val="009041F5"/>
    <w:rsid w:val="00905112"/>
    <w:rsid w:val="00912F79"/>
    <w:rsid w:val="009145FC"/>
    <w:rsid w:val="00915980"/>
    <w:rsid w:val="00917E9A"/>
    <w:rsid w:val="0092392E"/>
    <w:rsid w:val="00923E87"/>
    <w:rsid w:val="0092665E"/>
    <w:rsid w:val="0093076B"/>
    <w:rsid w:val="00933176"/>
    <w:rsid w:val="0093344F"/>
    <w:rsid w:val="00933A28"/>
    <w:rsid w:val="00933E5C"/>
    <w:rsid w:val="00934DA0"/>
    <w:rsid w:val="00934F08"/>
    <w:rsid w:val="00942DD8"/>
    <w:rsid w:val="00943B66"/>
    <w:rsid w:val="00943D87"/>
    <w:rsid w:val="00944A3F"/>
    <w:rsid w:val="00950A4C"/>
    <w:rsid w:val="00950BE0"/>
    <w:rsid w:val="009527A3"/>
    <w:rsid w:val="00952B00"/>
    <w:rsid w:val="00952F92"/>
    <w:rsid w:val="0095328F"/>
    <w:rsid w:val="00954CFA"/>
    <w:rsid w:val="00955FA6"/>
    <w:rsid w:val="00960428"/>
    <w:rsid w:val="00962198"/>
    <w:rsid w:val="00966307"/>
    <w:rsid w:val="00966E7E"/>
    <w:rsid w:val="00967538"/>
    <w:rsid w:val="00967DBD"/>
    <w:rsid w:val="00967E05"/>
    <w:rsid w:val="0097160A"/>
    <w:rsid w:val="00972219"/>
    <w:rsid w:val="009734E9"/>
    <w:rsid w:val="00973EEE"/>
    <w:rsid w:val="0097453E"/>
    <w:rsid w:val="009802A2"/>
    <w:rsid w:val="00980765"/>
    <w:rsid w:val="009843E4"/>
    <w:rsid w:val="00986629"/>
    <w:rsid w:val="00986A5B"/>
    <w:rsid w:val="00991EC7"/>
    <w:rsid w:val="00992107"/>
    <w:rsid w:val="00992F8D"/>
    <w:rsid w:val="00993164"/>
    <w:rsid w:val="0099323C"/>
    <w:rsid w:val="009A175F"/>
    <w:rsid w:val="009A52B6"/>
    <w:rsid w:val="009B0124"/>
    <w:rsid w:val="009B334C"/>
    <w:rsid w:val="009B3573"/>
    <w:rsid w:val="009B5F07"/>
    <w:rsid w:val="009B5F99"/>
    <w:rsid w:val="009B7559"/>
    <w:rsid w:val="009B7D11"/>
    <w:rsid w:val="009C04DF"/>
    <w:rsid w:val="009C04FB"/>
    <w:rsid w:val="009C1EDD"/>
    <w:rsid w:val="009C2A38"/>
    <w:rsid w:val="009C3377"/>
    <w:rsid w:val="009C362E"/>
    <w:rsid w:val="009C434A"/>
    <w:rsid w:val="009C4B6F"/>
    <w:rsid w:val="009C5C96"/>
    <w:rsid w:val="009D10E1"/>
    <w:rsid w:val="009D1FF2"/>
    <w:rsid w:val="009D2044"/>
    <w:rsid w:val="009D2285"/>
    <w:rsid w:val="009D4A46"/>
    <w:rsid w:val="009D5CA4"/>
    <w:rsid w:val="009D6EA3"/>
    <w:rsid w:val="009E02A2"/>
    <w:rsid w:val="009E252C"/>
    <w:rsid w:val="009E37F5"/>
    <w:rsid w:val="009E39A4"/>
    <w:rsid w:val="009E3BF1"/>
    <w:rsid w:val="009E4B42"/>
    <w:rsid w:val="009E57E2"/>
    <w:rsid w:val="009F0855"/>
    <w:rsid w:val="009F497A"/>
    <w:rsid w:val="00A024F0"/>
    <w:rsid w:val="00A039DD"/>
    <w:rsid w:val="00A044D9"/>
    <w:rsid w:val="00A04996"/>
    <w:rsid w:val="00A055A2"/>
    <w:rsid w:val="00A0689B"/>
    <w:rsid w:val="00A13AD0"/>
    <w:rsid w:val="00A21C2A"/>
    <w:rsid w:val="00A24285"/>
    <w:rsid w:val="00A253A1"/>
    <w:rsid w:val="00A25D58"/>
    <w:rsid w:val="00A25FC3"/>
    <w:rsid w:val="00A32974"/>
    <w:rsid w:val="00A33582"/>
    <w:rsid w:val="00A3358A"/>
    <w:rsid w:val="00A33699"/>
    <w:rsid w:val="00A338C4"/>
    <w:rsid w:val="00A3444D"/>
    <w:rsid w:val="00A36AB8"/>
    <w:rsid w:val="00A41065"/>
    <w:rsid w:val="00A42C3C"/>
    <w:rsid w:val="00A437FF"/>
    <w:rsid w:val="00A443EF"/>
    <w:rsid w:val="00A4564A"/>
    <w:rsid w:val="00A4626C"/>
    <w:rsid w:val="00A46A7B"/>
    <w:rsid w:val="00A537B5"/>
    <w:rsid w:val="00A562C0"/>
    <w:rsid w:val="00A609CE"/>
    <w:rsid w:val="00A60F40"/>
    <w:rsid w:val="00A708F9"/>
    <w:rsid w:val="00A7285D"/>
    <w:rsid w:val="00A72AD6"/>
    <w:rsid w:val="00A747BA"/>
    <w:rsid w:val="00A74F9A"/>
    <w:rsid w:val="00A750B6"/>
    <w:rsid w:val="00A80463"/>
    <w:rsid w:val="00A8113B"/>
    <w:rsid w:val="00A81526"/>
    <w:rsid w:val="00A828DA"/>
    <w:rsid w:val="00A84953"/>
    <w:rsid w:val="00A90698"/>
    <w:rsid w:val="00A924F0"/>
    <w:rsid w:val="00A93910"/>
    <w:rsid w:val="00A9588B"/>
    <w:rsid w:val="00A95C37"/>
    <w:rsid w:val="00A96DDD"/>
    <w:rsid w:val="00AA0191"/>
    <w:rsid w:val="00AA022F"/>
    <w:rsid w:val="00AA08B8"/>
    <w:rsid w:val="00AA13D8"/>
    <w:rsid w:val="00AA44BD"/>
    <w:rsid w:val="00AA5AAF"/>
    <w:rsid w:val="00AA5D62"/>
    <w:rsid w:val="00AA67EF"/>
    <w:rsid w:val="00AA7A85"/>
    <w:rsid w:val="00AB0D5C"/>
    <w:rsid w:val="00AB21DE"/>
    <w:rsid w:val="00AB2795"/>
    <w:rsid w:val="00AB27ED"/>
    <w:rsid w:val="00AB3043"/>
    <w:rsid w:val="00AB535F"/>
    <w:rsid w:val="00AB572B"/>
    <w:rsid w:val="00AB582D"/>
    <w:rsid w:val="00AB6D41"/>
    <w:rsid w:val="00AB7C54"/>
    <w:rsid w:val="00AC0192"/>
    <w:rsid w:val="00AC1C27"/>
    <w:rsid w:val="00AC2025"/>
    <w:rsid w:val="00AC33E8"/>
    <w:rsid w:val="00AC3593"/>
    <w:rsid w:val="00AD0C5E"/>
    <w:rsid w:val="00AD1D3B"/>
    <w:rsid w:val="00AD4702"/>
    <w:rsid w:val="00AD529C"/>
    <w:rsid w:val="00AD580B"/>
    <w:rsid w:val="00AD7F56"/>
    <w:rsid w:val="00AE1858"/>
    <w:rsid w:val="00AE20CE"/>
    <w:rsid w:val="00AE2C55"/>
    <w:rsid w:val="00AE3536"/>
    <w:rsid w:val="00AE4C19"/>
    <w:rsid w:val="00AF2213"/>
    <w:rsid w:val="00AF4565"/>
    <w:rsid w:val="00AF4EF5"/>
    <w:rsid w:val="00AF5443"/>
    <w:rsid w:val="00AF559D"/>
    <w:rsid w:val="00AF6268"/>
    <w:rsid w:val="00AF64B5"/>
    <w:rsid w:val="00AF7F03"/>
    <w:rsid w:val="00B00651"/>
    <w:rsid w:val="00B00E4F"/>
    <w:rsid w:val="00B017A2"/>
    <w:rsid w:val="00B037EC"/>
    <w:rsid w:val="00B04F63"/>
    <w:rsid w:val="00B05D2B"/>
    <w:rsid w:val="00B06F83"/>
    <w:rsid w:val="00B07308"/>
    <w:rsid w:val="00B10A39"/>
    <w:rsid w:val="00B11138"/>
    <w:rsid w:val="00B12610"/>
    <w:rsid w:val="00B12B68"/>
    <w:rsid w:val="00B13408"/>
    <w:rsid w:val="00B13D02"/>
    <w:rsid w:val="00B16D82"/>
    <w:rsid w:val="00B17809"/>
    <w:rsid w:val="00B2291D"/>
    <w:rsid w:val="00B238C5"/>
    <w:rsid w:val="00B25FB0"/>
    <w:rsid w:val="00B267F8"/>
    <w:rsid w:val="00B27B42"/>
    <w:rsid w:val="00B30B76"/>
    <w:rsid w:val="00B315F0"/>
    <w:rsid w:val="00B32758"/>
    <w:rsid w:val="00B342C1"/>
    <w:rsid w:val="00B35CE2"/>
    <w:rsid w:val="00B36393"/>
    <w:rsid w:val="00B3755A"/>
    <w:rsid w:val="00B40E81"/>
    <w:rsid w:val="00B41403"/>
    <w:rsid w:val="00B43394"/>
    <w:rsid w:val="00B4361D"/>
    <w:rsid w:val="00B44FBD"/>
    <w:rsid w:val="00B46016"/>
    <w:rsid w:val="00B50747"/>
    <w:rsid w:val="00B542B0"/>
    <w:rsid w:val="00B5538E"/>
    <w:rsid w:val="00B5553E"/>
    <w:rsid w:val="00B566AC"/>
    <w:rsid w:val="00B614E7"/>
    <w:rsid w:val="00B63025"/>
    <w:rsid w:val="00B64121"/>
    <w:rsid w:val="00B64ED8"/>
    <w:rsid w:val="00B72898"/>
    <w:rsid w:val="00B8048A"/>
    <w:rsid w:val="00B80596"/>
    <w:rsid w:val="00B83126"/>
    <w:rsid w:val="00B83BC9"/>
    <w:rsid w:val="00B85565"/>
    <w:rsid w:val="00B862B2"/>
    <w:rsid w:val="00B87CC0"/>
    <w:rsid w:val="00B9386D"/>
    <w:rsid w:val="00B95B17"/>
    <w:rsid w:val="00B968A2"/>
    <w:rsid w:val="00BA0052"/>
    <w:rsid w:val="00BA12E9"/>
    <w:rsid w:val="00BA1E71"/>
    <w:rsid w:val="00BA3C00"/>
    <w:rsid w:val="00BA534E"/>
    <w:rsid w:val="00BA5712"/>
    <w:rsid w:val="00BA6102"/>
    <w:rsid w:val="00BA6951"/>
    <w:rsid w:val="00BA7789"/>
    <w:rsid w:val="00BB1B1C"/>
    <w:rsid w:val="00BB26E5"/>
    <w:rsid w:val="00BB74BE"/>
    <w:rsid w:val="00BC1F51"/>
    <w:rsid w:val="00BC3666"/>
    <w:rsid w:val="00BC3893"/>
    <w:rsid w:val="00BC4FAB"/>
    <w:rsid w:val="00BC7299"/>
    <w:rsid w:val="00BC7367"/>
    <w:rsid w:val="00BD1221"/>
    <w:rsid w:val="00BD233D"/>
    <w:rsid w:val="00BD2414"/>
    <w:rsid w:val="00BD5C61"/>
    <w:rsid w:val="00BD68A1"/>
    <w:rsid w:val="00BD69E9"/>
    <w:rsid w:val="00BE0660"/>
    <w:rsid w:val="00BE0A16"/>
    <w:rsid w:val="00BE1F66"/>
    <w:rsid w:val="00BE38C4"/>
    <w:rsid w:val="00BE3CB1"/>
    <w:rsid w:val="00BE5277"/>
    <w:rsid w:val="00BF5ABA"/>
    <w:rsid w:val="00BF5D7F"/>
    <w:rsid w:val="00BF7259"/>
    <w:rsid w:val="00C001FF"/>
    <w:rsid w:val="00C00263"/>
    <w:rsid w:val="00C009CF"/>
    <w:rsid w:val="00C057D3"/>
    <w:rsid w:val="00C07B91"/>
    <w:rsid w:val="00C10129"/>
    <w:rsid w:val="00C161B5"/>
    <w:rsid w:val="00C16D44"/>
    <w:rsid w:val="00C16FAE"/>
    <w:rsid w:val="00C2142D"/>
    <w:rsid w:val="00C23369"/>
    <w:rsid w:val="00C24C84"/>
    <w:rsid w:val="00C26A50"/>
    <w:rsid w:val="00C26FA0"/>
    <w:rsid w:val="00C2714B"/>
    <w:rsid w:val="00C27447"/>
    <w:rsid w:val="00C27EC9"/>
    <w:rsid w:val="00C30886"/>
    <w:rsid w:val="00C32440"/>
    <w:rsid w:val="00C3244F"/>
    <w:rsid w:val="00C3248A"/>
    <w:rsid w:val="00C32F8F"/>
    <w:rsid w:val="00C3303B"/>
    <w:rsid w:val="00C33F5B"/>
    <w:rsid w:val="00C355FC"/>
    <w:rsid w:val="00C36EAD"/>
    <w:rsid w:val="00C37527"/>
    <w:rsid w:val="00C44BE2"/>
    <w:rsid w:val="00C4643D"/>
    <w:rsid w:val="00C51399"/>
    <w:rsid w:val="00C52436"/>
    <w:rsid w:val="00C52F31"/>
    <w:rsid w:val="00C561E9"/>
    <w:rsid w:val="00C610C8"/>
    <w:rsid w:val="00C62161"/>
    <w:rsid w:val="00C643B5"/>
    <w:rsid w:val="00C6467C"/>
    <w:rsid w:val="00C64D37"/>
    <w:rsid w:val="00C656B0"/>
    <w:rsid w:val="00C721A5"/>
    <w:rsid w:val="00C737C6"/>
    <w:rsid w:val="00C7423C"/>
    <w:rsid w:val="00C751F6"/>
    <w:rsid w:val="00C820FF"/>
    <w:rsid w:val="00C82C1A"/>
    <w:rsid w:val="00C8407F"/>
    <w:rsid w:val="00C8428E"/>
    <w:rsid w:val="00C85324"/>
    <w:rsid w:val="00C9015B"/>
    <w:rsid w:val="00C91A5F"/>
    <w:rsid w:val="00C937D6"/>
    <w:rsid w:val="00C95D66"/>
    <w:rsid w:val="00C96F62"/>
    <w:rsid w:val="00CA2DAF"/>
    <w:rsid w:val="00CA2F84"/>
    <w:rsid w:val="00CA3A01"/>
    <w:rsid w:val="00CA4CE5"/>
    <w:rsid w:val="00CA562A"/>
    <w:rsid w:val="00CA6F55"/>
    <w:rsid w:val="00CA7002"/>
    <w:rsid w:val="00CA7200"/>
    <w:rsid w:val="00CC0BE3"/>
    <w:rsid w:val="00CC1149"/>
    <w:rsid w:val="00CC17B1"/>
    <w:rsid w:val="00CC791B"/>
    <w:rsid w:val="00CD280E"/>
    <w:rsid w:val="00CD4275"/>
    <w:rsid w:val="00CD6856"/>
    <w:rsid w:val="00CE2242"/>
    <w:rsid w:val="00CE39FA"/>
    <w:rsid w:val="00CE3A7D"/>
    <w:rsid w:val="00CE5DDA"/>
    <w:rsid w:val="00CF05B8"/>
    <w:rsid w:val="00CF2170"/>
    <w:rsid w:val="00CF3D0C"/>
    <w:rsid w:val="00CF4C2B"/>
    <w:rsid w:val="00CF51CB"/>
    <w:rsid w:val="00D0138A"/>
    <w:rsid w:val="00D01ACD"/>
    <w:rsid w:val="00D02722"/>
    <w:rsid w:val="00D048F5"/>
    <w:rsid w:val="00D04E1A"/>
    <w:rsid w:val="00D06836"/>
    <w:rsid w:val="00D079A2"/>
    <w:rsid w:val="00D10233"/>
    <w:rsid w:val="00D102C0"/>
    <w:rsid w:val="00D129F6"/>
    <w:rsid w:val="00D14DF6"/>
    <w:rsid w:val="00D16B3B"/>
    <w:rsid w:val="00D16FAE"/>
    <w:rsid w:val="00D17555"/>
    <w:rsid w:val="00D2105E"/>
    <w:rsid w:val="00D22B78"/>
    <w:rsid w:val="00D248ED"/>
    <w:rsid w:val="00D24977"/>
    <w:rsid w:val="00D24DE7"/>
    <w:rsid w:val="00D274D5"/>
    <w:rsid w:val="00D30F14"/>
    <w:rsid w:val="00D32E4C"/>
    <w:rsid w:val="00D33BE4"/>
    <w:rsid w:val="00D378E3"/>
    <w:rsid w:val="00D37F01"/>
    <w:rsid w:val="00D4017E"/>
    <w:rsid w:val="00D43481"/>
    <w:rsid w:val="00D53B9D"/>
    <w:rsid w:val="00D5485D"/>
    <w:rsid w:val="00D550C0"/>
    <w:rsid w:val="00D555E9"/>
    <w:rsid w:val="00D55EB5"/>
    <w:rsid w:val="00D56372"/>
    <w:rsid w:val="00D60399"/>
    <w:rsid w:val="00D649F3"/>
    <w:rsid w:val="00D64D2F"/>
    <w:rsid w:val="00D65B4B"/>
    <w:rsid w:val="00D66E0B"/>
    <w:rsid w:val="00D724E1"/>
    <w:rsid w:val="00D72BED"/>
    <w:rsid w:val="00D73269"/>
    <w:rsid w:val="00D7373E"/>
    <w:rsid w:val="00D74CF1"/>
    <w:rsid w:val="00D7599D"/>
    <w:rsid w:val="00D75F9F"/>
    <w:rsid w:val="00D77340"/>
    <w:rsid w:val="00D77F42"/>
    <w:rsid w:val="00D8185F"/>
    <w:rsid w:val="00D855AA"/>
    <w:rsid w:val="00D85A25"/>
    <w:rsid w:val="00D93877"/>
    <w:rsid w:val="00D94CF5"/>
    <w:rsid w:val="00D95C41"/>
    <w:rsid w:val="00D9643D"/>
    <w:rsid w:val="00D964F1"/>
    <w:rsid w:val="00D972C1"/>
    <w:rsid w:val="00D97B26"/>
    <w:rsid w:val="00D97DBF"/>
    <w:rsid w:val="00DA2D13"/>
    <w:rsid w:val="00DA72F8"/>
    <w:rsid w:val="00DB1116"/>
    <w:rsid w:val="00DB548E"/>
    <w:rsid w:val="00DB6D73"/>
    <w:rsid w:val="00DB786A"/>
    <w:rsid w:val="00DC249E"/>
    <w:rsid w:val="00DC25E6"/>
    <w:rsid w:val="00DC3D1F"/>
    <w:rsid w:val="00DC49DE"/>
    <w:rsid w:val="00DC6EE7"/>
    <w:rsid w:val="00DC7110"/>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E7F74"/>
    <w:rsid w:val="00DF1EFA"/>
    <w:rsid w:val="00DF7A2E"/>
    <w:rsid w:val="00E003F8"/>
    <w:rsid w:val="00E014F4"/>
    <w:rsid w:val="00E0210B"/>
    <w:rsid w:val="00E03B69"/>
    <w:rsid w:val="00E03C44"/>
    <w:rsid w:val="00E04C23"/>
    <w:rsid w:val="00E104A7"/>
    <w:rsid w:val="00E10A7B"/>
    <w:rsid w:val="00E12F1F"/>
    <w:rsid w:val="00E137A7"/>
    <w:rsid w:val="00E13A32"/>
    <w:rsid w:val="00E13B38"/>
    <w:rsid w:val="00E14ED0"/>
    <w:rsid w:val="00E16C64"/>
    <w:rsid w:val="00E22A02"/>
    <w:rsid w:val="00E235F9"/>
    <w:rsid w:val="00E244B1"/>
    <w:rsid w:val="00E24B9B"/>
    <w:rsid w:val="00E31E1A"/>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4090"/>
    <w:rsid w:val="00E54661"/>
    <w:rsid w:val="00E54A15"/>
    <w:rsid w:val="00E55235"/>
    <w:rsid w:val="00E62B92"/>
    <w:rsid w:val="00E62BEC"/>
    <w:rsid w:val="00E64909"/>
    <w:rsid w:val="00E6526A"/>
    <w:rsid w:val="00E6624F"/>
    <w:rsid w:val="00E67943"/>
    <w:rsid w:val="00E732AF"/>
    <w:rsid w:val="00E75978"/>
    <w:rsid w:val="00E767E2"/>
    <w:rsid w:val="00E76B4A"/>
    <w:rsid w:val="00E827DD"/>
    <w:rsid w:val="00E8286F"/>
    <w:rsid w:val="00E833E8"/>
    <w:rsid w:val="00E836CB"/>
    <w:rsid w:val="00E83761"/>
    <w:rsid w:val="00E83AC0"/>
    <w:rsid w:val="00E846CE"/>
    <w:rsid w:val="00E84E6A"/>
    <w:rsid w:val="00E862CF"/>
    <w:rsid w:val="00E87E33"/>
    <w:rsid w:val="00E97BC2"/>
    <w:rsid w:val="00EA29BA"/>
    <w:rsid w:val="00EA64F0"/>
    <w:rsid w:val="00EB01C6"/>
    <w:rsid w:val="00EB1A3D"/>
    <w:rsid w:val="00EB1CCD"/>
    <w:rsid w:val="00EB1D9E"/>
    <w:rsid w:val="00EB465E"/>
    <w:rsid w:val="00EB6E63"/>
    <w:rsid w:val="00EC19F7"/>
    <w:rsid w:val="00EC3739"/>
    <w:rsid w:val="00EC37DF"/>
    <w:rsid w:val="00EC5403"/>
    <w:rsid w:val="00EC6A51"/>
    <w:rsid w:val="00EC7E76"/>
    <w:rsid w:val="00ED04AD"/>
    <w:rsid w:val="00ED2B02"/>
    <w:rsid w:val="00ED6A6D"/>
    <w:rsid w:val="00ED7595"/>
    <w:rsid w:val="00EE00CD"/>
    <w:rsid w:val="00EE0141"/>
    <w:rsid w:val="00EE0360"/>
    <w:rsid w:val="00EE103C"/>
    <w:rsid w:val="00EE19E9"/>
    <w:rsid w:val="00EE1A52"/>
    <w:rsid w:val="00EE2647"/>
    <w:rsid w:val="00EE32D5"/>
    <w:rsid w:val="00EE7D13"/>
    <w:rsid w:val="00EF0290"/>
    <w:rsid w:val="00EF0D50"/>
    <w:rsid w:val="00EF1F7B"/>
    <w:rsid w:val="00EF2E14"/>
    <w:rsid w:val="00F0256A"/>
    <w:rsid w:val="00F04BFF"/>
    <w:rsid w:val="00F05A91"/>
    <w:rsid w:val="00F07B4E"/>
    <w:rsid w:val="00F11735"/>
    <w:rsid w:val="00F11C2B"/>
    <w:rsid w:val="00F12429"/>
    <w:rsid w:val="00F14854"/>
    <w:rsid w:val="00F1559F"/>
    <w:rsid w:val="00F16FEF"/>
    <w:rsid w:val="00F20A22"/>
    <w:rsid w:val="00F21835"/>
    <w:rsid w:val="00F24533"/>
    <w:rsid w:val="00F25DEE"/>
    <w:rsid w:val="00F26027"/>
    <w:rsid w:val="00F26482"/>
    <w:rsid w:val="00F26E7E"/>
    <w:rsid w:val="00F30539"/>
    <w:rsid w:val="00F3097B"/>
    <w:rsid w:val="00F32013"/>
    <w:rsid w:val="00F331A8"/>
    <w:rsid w:val="00F34DCC"/>
    <w:rsid w:val="00F35C49"/>
    <w:rsid w:val="00F35FAC"/>
    <w:rsid w:val="00F41985"/>
    <w:rsid w:val="00F41D17"/>
    <w:rsid w:val="00F434D5"/>
    <w:rsid w:val="00F43BAF"/>
    <w:rsid w:val="00F466DD"/>
    <w:rsid w:val="00F4727E"/>
    <w:rsid w:val="00F50747"/>
    <w:rsid w:val="00F50EED"/>
    <w:rsid w:val="00F52662"/>
    <w:rsid w:val="00F539FD"/>
    <w:rsid w:val="00F53C76"/>
    <w:rsid w:val="00F54782"/>
    <w:rsid w:val="00F54A62"/>
    <w:rsid w:val="00F54CAB"/>
    <w:rsid w:val="00F55F75"/>
    <w:rsid w:val="00F56734"/>
    <w:rsid w:val="00F60C6B"/>
    <w:rsid w:val="00F62588"/>
    <w:rsid w:val="00F6344B"/>
    <w:rsid w:val="00F64411"/>
    <w:rsid w:val="00F66A94"/>
    <w:rsid w:val="00F7211E"/>
    <w:rsid w:val="00F72677"/>
    <w:rsid w:val="00F731BB"/>
    <w:rsid w:val="00F73343"/>
    <w:rsid w:val="00F73609"/>
    <w:rsid w:val="00F75190"/>
    <w:rsid w:val="00F76DB2"/>
    <w:rsid w:val="00F80342"/>
    <w:rsid w:val="00F80458"/>
    <w:rsid w:val="00F838F5"/>
    <w:rsid w:val="00F85A33"/>
    <w:rsid w:val="00F863DE"/>
    <w:rsid w:val="00F87227"/>
    <w:rsid w:val="00F94225"/>
    <w:rsid w:val="00F95F57"/>
    <w:rsid w:val="00F9742A"/>
    <w:rsid w:val="00FA1DC1"/>
    <w:rsid w:val="00FA4FBC"/>
    <w:rsid w:val="00FA5469"/>
    <w:rsid w:val="00FA54B0"/>
    <w:rsid w:val="00FA55F1"/>
    <w:rsid w:val="00FA6AEF"/>
    <w:rsid w:val="00FA6B30"/>
    <w:rsid w:val="00FA7198"/>
    <w:rsid w:val="00FB00C8"/>
    <w:rsid w:val="00FB013A"/>
    <w:rsid w:val="00FB254C"/>
    <w:rsid w:val="00FB2D00"/>
    <w:rsid w:val="00FC1DBA"/>
    <w:rsid w:val="00FC23F4"/>
    <w:rsid w:val="00FC2705"/>
    <w:rsid w:val="00FC3E0A"/>
    <w:rsid w:val="00FC4389"/>
    <w:rsid w:val="00FC4406"/>
    <w:rsid w:val="00FC56D6"/>
    <w:rsid w:val="00FC7813"/>
    <w:rsid w:val="00FC7C37"/>
    <w:rsid w:val="00FD0600"/>
    <w:rsid w:val="00FD081C"/>
    <w:rsid w:val="00FD1CCC"/>
    <w:rsid w:val="00FD3312"/>
    <w:rsid w:val="00FD476A"/>
    <w:rsid w:val="00FD48EB"/>
    <w:rsid w:val="00FD6DC4"/>
    <w:rsid w:val="00FE1593"/>
    <w:rsid w:val="00FE22C4"/>
    <w:rsid w:val="00FE344C"/>
    <w:rsid w:val="00FE45E6"/>
    <w:rsid w:val="00FE49CB"/>
    <w:rsid w:val="00FE4F24"/>
    <w:rsid w:val="00FE64D5"/>
    <w:rsid w:val="00FF0565"/>
    <w:rsid w:val="00FF2939"/>
    <w:rsid w:val="00FF2D67"/>
    <w:rsid w:val="00FF5080"/>
    <w:rsid w:val="00FF5B4B"/>
    <w:rsid w:val="035C7400"/>
    <w:rsid w:val="04654848"/>
    <w:rsid w:val="0D3C5EDA"/>
    <w:rsid w:val="0E7E3E33"/>
    <w:rsid w:val="129117F0"/>
    <w:rsid w:val="164C5177"/>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E68BBB"/>
  <w15:docId w15:val="{18FC211E-5939-7149-A612-1C250A111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pPr>
      <w:widowControl w:val="0"/>
      <w:jc w:val="both"/>
    </w:pPr>
    <w:rPr>
      <w:rFonts w:ascii="Calibri" w:hAnsi="Calibri" w:cs="SimHei"/>
      <w:kern w:val="2"/>
      <w:sz w:val="21"/>
      <w:szCs w:val="22"/>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2">
    <w:name w:val="heading 2"/>
    <w:basedOn w:val="Normal"/>
    <w:next w:val="Normal"/>
    <w:link w:val="Heading2Char"/>
    <w:uiPriority w:val="9"/>
    <w:semiHidden/>
    <w:unhideWhenUsed/>
    <w:qFormat/>
    <w:rsid w:val="00754FD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54FD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rPr>
  </w:style>
  <w:style w:type="character" w:styleId="UnresolvedMention">
    <w:name w:val="Unresolved Mention"/>
    <w:basedOn w:val="DefaultParagraphFont"/>
    <w:uiPriority w:val="99"/>
    <w:rsid w:val="00EE19E9"/>
    <w:rPr>
      <w:color w:val="605E5C"/>
      <w:shd w:val="clear" w:color="auto" w:fill="E1DFDD"/>
    </w:rPr>
  </w:style>
  <w:style w:type="paragraph" w:styleId="ListParagraph">
    <w:name w:val="List Paragraph"/>
    <w:basedOn w:val="Normal"/>
    <w:uiPriority w:val="99"/>
    <w:rsid w:val="0042329F"/>
    <w:pPr>
      <w:ind w:left="720"/>
      <w:contextualSpacing/>
    </w:pPr>
  </w:style>
  <w:style w:type="character" w:styleId="FollowedHyperlink">
    <w:name w:val="FollowedHyperlink"/>
    <w:basedOn w:val="DefaultParagraphFont"/>
    <w:uiPriority w:val="99"/>
    <w:semiHidden/>
    <w:unhideWhenUsed/>
    <w:rsid w:val="0031079E"/>
    <w:rPr>
      <w:color w:val="954F72" w:themeColor="followedHyperlink"/>
      <w:u w:val="single"/>
    </w:rPr>
  </w:style>
  <w:style w:type="paragraph" w:styleId="Revision">
    <w:name w:val="Revision"/>
    <w:hidden/>
    <w:uiPriority w:val="99"/>
    <w:semiHidden/>
    <w:rsid w:val="00340D5F"/>
    <w:rPr>
      <w:rFonts w:ascii="Calibri" w:hAnsi="Calibri" w:cs="SimHei"/>
      <w:kern w:val="2"/>
      <w:sz w:val="21"/>
      <w:szCs w:val="22"/>
    </w:rPr>
  </w:style>
  <w:style w:type="character" w:customStyle="1" w:styleId="Heading2Char">
    <w:name w:val="Heading 2 Char"/>
    <w:basedOn w:val="DefaultParagraphFont"/>
    <w:link w:val="Heading2"/>
    <w:uiPriority w:val="9"/>
    <w:semiHidden/>
    <w:rsid w:val="00754FD3"/>
    <w:rPr>
      <w:rFonts w:asciiTheme="majorHAnsi" w:eastAsiaTheme="majorEastAsia" w:hAnsiTheme="majorHAnsi" w:cstheme="majorBidi"/>
      <w:color w:val="2F5496" w:themeColor="accent1" w:themeShade="BF"/>
      <w:kern w:val="2"/>
      <w:sz w:val="26"/>
      <w:szCs w:val="26"/>
    </w:rPr>
  </w:style>
  <w:style w:type="character" w:customStyle="1" w:styleId="Heading3Char">
    <w:name w:val="Heading 3 Char"/>
    <w:basedOn w:val="DefaultParagraphFont"/>
    <w:link w:val="Heading3"/>
    <w:uiPriority w:val="9"/>
    <w:semiHidden/>
    <w:rsid w:val="00754FD3"/>
    <w:rPr>
      <w:rFonts w:asciiTheme="majorHAnsi" w:eastAsiaTheme="majorEastAsia" w:hAnsiTheme="majorHAnsi" w:cstheme="majorBidi"/>
      <w:color w:val="1F3763" w:themeColor="accent1" w:themeShade="7F"/>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3725">
      <w:bodyDiv w:val="1"/>
      <w:marLeft w:val="0"/>
      <w:marRight w:val="0"/>
      <w:marTop w:val="0"/>
      <w:marBottom w:val="0"/>
      <w:divBdr>
        <w:top w:val="none" w:sz="0" w:space="0" w:color="auto"/>
        <w:left w:val="none" w:sz="0" w:space="0" w:color="auto"/>
        <w:bottom w:val="none" w:sz="0" w:space="0" w:color="auto"/>
        <w:right w:val="none" w:sz="0" w:space="0" w:color="auto"/>
      </w:divBdr>
    </w:div>
    <w:div w:id="12850189">
      <w:bodyDiv w:val="1"/>
      <w:marLeft w:val="0"/>
      <w:marRight w:val="0"/>
      <w:marTop w:val="0"/>
      <w:marBottom w:val="0"/>
      <w:divBdr>
        <w:top w:val="none" w:sz="0" w:space="0" w:color="auto"/>
        <w:left w:val="none" w:sz="0" w:space="0" w:color="auto"/>
        <w:bottom w:val="none" w:sz="0" w:space="0" w:color="auto"/>
        <w:right w:val="none" w:sz="0" w:space="0" w:color="auto"/>
      </w:divBdr>
    </w:div>
    <w:div w:id="16467298">
      <w:bodyDiv w:val="1"/>
      <w:marLeft w:val="0"/>
      <w:marRight w:val="0"/>
      <w:marTop w:val="0"/>
      <w:marBottom w:val="0"/>
      <w:divBdr>
        <w:top w:val="none" w:sz="0" w:space="0" w:color="auto"/>
        <w:left w:val="none" w:sz="0" w:space="0" w:color="auto"/>
        <w:bottom w:val="none" w:sz="0" w:space="0" w:color="auto"/>
        <w:right w:val="none" w:sz="0" w:space="0" w:color="auto"/>
      </w:divBdr>
    </w:div>
    <w:div w:id="17900207">
      <w:bodyDiv w:val="1"/>
      <w:marLeft w:val="0"/>
      <w:marRight w:val="0"/>
      <w:marTop w:val="0"/>
      <w:marBottom w:val="0"/>
      <w:divBdr>
        <w:top w:val="none" w:sz="0" w:space="0" w:color="auto"/>
        <w:left w:val="none" w:sz="0" w:space="0" w:color="auto"/>
        <w:bottom w:val="none" w:sz="0" w:space="0" w:color="auto"/>
        <w:right w:val="none" w:sz="0" w:space="0" w:color="auto"/>
      </w:divBdr>
    </w:div>
    <w:div w:id="21057579">
      <w:bodyDiv w:val="1"/>
      <w:marLeft w:val="0"/>
      <w:marRight w:val="0"/>
      <w:marTop w:val="0"/>
      <w:marBottom w:val="0"/>
      <w:divBdr>
        <w:top w:val="none" w:sz="0" w:space="0" w:color="auto"/>
        <w:left w:val="none" w:sz="0" w:space="0" w:color="auto"/>
        <w:bottom w:val="none" w:sz="0" w:space="0" w:color="auto"/>
        <w:right w:val="none" w:sz="0" w:space="0" w:color="auto"/>
      </w:divBdr>
    </w:div>
    <w:div w:id="26302168">
      <w:bodyDiv w:val="1"/>
      <w:marLeft w:val="0"/>
      <w:marRight w:val="0"/>
      <w:marTop w:val="0"/>
      <w:marBottom w:val="0"/>
      <w:divBdr>
        <w:top w:val="none" w:sz="0" w:space="0" w:color="auto"/>
        <w:left w:val="none" w:sz="0" w:space="0" w:color="auto"/>
        <w:bottom w:val="none" w:sz="0" w:space="0" w:color="auto"/>
        <w:right w:val="none" w:sz="0" w:space="0" w:color="auto"/>
      </w:divBdr>
    </w:div>
    <w:div w:id="40598442">
      <w:bodyDiv w:val="1"/>
      <w:marLeft w:val="0"/>
      <w:marRight w:val="0"/>
      <w:marTop w:val="0"/>
      <w:marBottom w:val="0"/>
      <w:divBdr>
        <w:top w:val="none" w:sz="0" w:space="0" w:color="auto"/>
        <w:left w:val="none" w:sz="0" w:space="0" w:color="auto"/>
        <w:bottom w:val="none" w:sz="0" w:space="0" w:color="auto"/>
        <w:right w:val="none" w:sz="0" w:space="0" w:color="auto"/>
      </w:divBdr>
    </w:div>
    <w:div w:id="46151774">
      <w:bodyDiv w:val="1"/>
      <w:marLeft w:val="0"/>
      <w:marRight w:val="0"/>
      <w:marTop w:val="0"/>
      <w:marBottom w:val="0"/>
      <w:divBdr>
        <w:top w:val="none" w:sz="0" w:space="0" w:color="auto"/>
        <w:left w:val="none" w:sz="0" w:space="0" w:color="auto"/>
        <w:bottom w:val="none" w:sz="0" w:space="0" w:color="auto"/>
        <w:right w:val="none" w:sz="0" w:space="0" w:color="auto"/>
      </w:divBdr>
    </w:div>
    <w:div w:id="54352428">
      <w:bodyDiv w:val="1"/>
      <w:marLeft w:val="0"/>
      <w:marRight w:val="0"/>
      <w:marTop w:val="0"/>
      <w:marBottom w:val="0"/>
      <w:divBdr>
        <w:top w:val="none" w:sz="0" w:space="0" w:color="auto"/>
        <w:left w:val="none" w:sz="0" w:space="0" w:color="auto"/>
        <w:bottom w:val="none" w:sz="0" w:space="0" w:color="auto"/>
        <w:right w:val="none" w:sz="0" w:space="0" w:color="auto"/>
      </w:divBdr>
    </w:div>
    <w:div w:id="67768384">
      <w:bodyDiv w:val="1"/>
      <w:marLeft w:val="0"/>
      <w:marRight w:val="0"/>
      <w:marTop w:val="0"/>
      <w:marBottom w:val="0"/>
      <w:divBdr>
        <w:top w:val="none" w:sz="0" w:space="0" w:color="auto"/>
        <w:left w:val="none" w:sz="0" w:space="0" w:color="auto"/>
        <w:bottom w:val="none" w:sz="0" w:space="0" w:color="auto"/>
        <w:right w:val="none" w:sz="0" w:space="0" w:color="auto"/>
      </w:divBdr>
      <w:divsChild>
        <w:div w:id="768656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7948918">
      <w:bodyDiv w:val="1"/>
      <w:marLeft w:val="0"/>
      <w:marRight w:val="0"/>
      <w:marTop w:val="0"/>
      <w:marBottom w:val="0"/>
      <w:divBdr>
        <w:top w:val="none" w:sz="0" w:space="0" w:color="auto"/>
        <w:left w:val="none" w:sz="0" w:space="0" w:color="auto"/>
        <w:bottom w:val="none" w:sz="0" w:space="0" w:color="auto"/>
        <w:right w:val="none" w:sz="0" w:space="0" w:color="auto"/>
      </w:divBdr>
    </w:div>
    <w:div w:id="79718484">
      <w:bodyDiv w:val="1"/>
      <w:marLeft w:val="0"/>
      <w:marRight w:val="0"/>
      <w:marTop w:val="0"/>
      <w:marBottom w:val="0"/>
      <w:divBdr>
        <w:top w:val="none" w:sz="0" w:space="0" w:color="auto"/>
        <w:left w:val="none" w:sz="0" w:space="0" w:color="auto"/>
        <w:bottom w:val="none" w:sz="0" w:space="0" w:color="auto"/>
        <w:right w:val="none" w:sz="0" w:space="0" w:color="auto"/>
      </w:divBdr>
      <w:divsChild>
        <w:div w:id="64909688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4499320">
      <w:bodyDiv w:val="1"/>
      <w:marLeft w:val="0"/>
      <w:marRight w:val="0"/>
      <w:marTop w:val="0"/>
      <w:marBottom w:val="0"/>
      <w:divBdr>
        <w:top w:val="none" w:sz="0" w:space="0" w:color="auto"/>
        <w:left w:val="none" w:sz="0" w:space="0" w:color="auto"/>
        <w:bottom w:val="none" w:sz="0" w:space="0" w:color="auto"/>
        <w:right w:val="none" w:sz="0" w:space="0" w:color="auto"/>
      </w:divBdr>
    </w:div>
    <w:div w:id="90206149">
      <w:bodyDiv w:val="1"/>
      <w:marLeft w:val="0"/>
      <w:marRight w:val="0"/>
      <w:marTop w:val="0"/>
      <w:marBottom w:val="0"/>
      <w:divBdr>
        <w:top w:val="none" w:sz="0" w:space="0" w:color="auto"/>
        <w:left w:val="none" w:sz="0" w:space="0" w:color="auto"/>
        <w:bottom w:val="none" w:sz="0" w:space="0" w:color="auto"/>
        <w:right w:val="none" w:sz="0" w:space="0" w:color="auto"/>
      </w:divBdr>
    </w:div>
    <w:div w:id="101344157">
      <w:bodyDiv w:val="1"/>
      <w:marLeft w:val="0"/>
      <w:marRight w:val="0"/>
      <w:marTop w:val="0"/>
      <w:marBottom w:val="0"/>
      <w:divBdr>
        <w:top w:val="none" w:sz="0" w:space="0" w:color="auto"/>
        <w:left w:val="none" w:sz="0" w:space="0" w:color="auto"/>
        <w:bottom w:val="none" w:sz="0" w:space="0" w:color="auto"/>
        <w:right w:val="none" w:sz="0" w:space="0" w:color="auto"/>
      </w:divBdr>
    </w:div>
    <w:div w:id="102311846">
      <w:bodyDiv w:val="1"/>
      <w:marLeft w:val="0"/>
      <w:marRight w:val="0"/>
      <w:marTop w:val="0"/>
      <w:marBottom w:val="0"/>
      <w:divBdr>
        <w:top w:val="none" w:sz="0" w:space="0" w:color="auto"/>
        <w:left w:val="none" w:sz="0" w:space="0" w:color="auto"/>
        <w:bottom w:val="none" w:sz="0" w:space="0" w:color="auto"/>
        <w:right w:val="none" w:sz="0" w:space="0" w:color="auto"/>
      </w:divBdr>
      <w:divsChild>
        <w:div w:id="170860689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5738584">
      <w:bodyDiv w:val="1"/>
      <w:marLeft w:val="0"/>
      <w:marRight w:val="0"/>
      <w:marTop w:val="0"/>
      <w:marBottom w:val="0"/>
      <w:divBdr>
        <w:top w:val="none" w:sz="0" w:space="0" w:color="auto"/>
        <w:left w:val="none" w:sz="0" w:space="0" w:color="auto"/>
        <w:bottom w:val="none" w:sz="0" w:space="0" w:color="auto"/>
        <w:right w:val="none" w:sz="0" w:space="0" w:color="auto"/>
      </w:divBdr>
    </w:div>
    <w:div w:id="113865707">
      <w:bodyDiv w:val="1"/>
      <w:marLeft w:val="0"/>
      <w:marRight w:val="0"/>
      <w:marTop w:val="0"/>
      <w:marBottom w:val="0"/>
      <w:divBdr>
        <w:top w:val="none" w:sz="0" w:space="0" w:color="auto"/>
        <w:left w:val="none" w:sz="0" w:space="0" w:color="auto"/>
        <w:bottom w:val="none" w:sz="0" w:space="0" w:color="auto"/>
        <w:right w:val="none" w:sz="0" w:space="0" w:color="auto"/>
      </w:divBdr>
    </w:div>
    <w:div w:id="128792284">
      <w:bodyDiv w:val="1"/>
      <w:marLeft w:val="0"/>
      <w:marRight w:val="0"/>
      <w:marTop w:val="0"/>
      <w:marBottom w:val="0"/>
      <w:divBdr>
        <w:top w:val="none" w:sz="0" w:space="0" w:color="auto"/>
        <w:left w:val="none" w:sz="0" w:space="0" w:color="auto"/>
        <w:bottom w:val="none" w:sz="0" w:space="0" w:color="auto"/>
        <w:right w:val="none" w:sz="0" w:space="0" w:color="auto"/>
      </w:divBdr>
    </w:div>
    <w:div w:id="146437758">
      <w:bodyDiv w:val="1"/>
      <w:marLeft w:val="0"/>
      <w:marRight w:val="0"/>
      <w:marTop w:val="0"/>
      <w:marBottom w:val="0"/>
      <w:divBdr>
        <w:top w:val="none" w:sz="0" w:space="0" w:color="auto"/>
        <w:left w:val="none" w:sz="0" w:space="0" w:color="auto"/>
        <w:bottom w:val="none" w:sz="0" w:space="0" w:color="auto"/>
        <w:right w:val="none" w:sz="0" w:space="0" w:color="auto"/>
      </w:divBdr>
    </w:div>
    <w:div w:id="180515017">
      <w:bodyDiv w:val="1"/>
      <w:marLeft w:val="0"/>
      <w:marRight w:val="0"/>
      <w:marTop w:val="0"/>
      <w:marBottom w:val="0"/>
      <w:divBdr>
        <w:top w:val="none" w:sz="0" w:space="0" w:color="auto"/>
        <w:left w:val="none" w:sz="0" w:space="0" w:color="auto"/>
        <w:bottom w:val="none" w:sz="0" w:space="0" w:color="auto"/>
        <w:right w:val="none" w:sz="0" w:space="0" w:color="auto"/>
      </w:divBdr>
    </w:div>
    <w:div w:id="193348990">
      <w:bodyDiv w:val="1"/>
      <w:marLeft w:val="0"/>
      <w:marRight w:val="0"/>
      <w:marTop w:val="0"/>
      <w:marBottom w:val="0"/>
      <w:divBdr>
        <w:top w:val="none" w:sz="0" w:space="0" w:color="auto"/>
        <w:left w:val="none" w:sz="0" w:space="0" w:color="auto"/>
        <w:bottom w:val="none" w:sz="0" w:space="0" w:color="auto"/>
        <w:right w:val="none" w:sz="0" w:space="0" w:color="auto"/>
      </w:divBdr>
    </w:div>
    <w:div w:id="221061780">
      <w:bodyDiv w:val="1"/>
      <w:marLeft w:val="0"/>
      <w:marRight w:val="0"/>
      <w:marTop w:val="0"/>
      <w:marBottom w:val="0"/>
      <w:divBdr>
        <w:top w:val="none" w:sz="0" w:space="0" w:color="auto"/>
        <w:left w:val="none" w:sz="0" w:space="0" w:color="auto"/>
        <w:bottom w:val="none" w:sz="0" w:space="0" w:color="auto"/>
        <w:right w:val="none" w:sz="0" w:space="0" w:color="auto"/>
      </w:divBdr>
    </w:div>
    <w:div w:id="221214902">
      <w:bodyDiv w:val="1"/>
      <w:marLeft w:val="0"/>
      <w:marRight w:val="0"/>
      <w:marTop w:val="0"/>
      <w:marBottom w:val="0"/>
      <w:divBdr>
        <w:top w:val="none" w:sz="0" w:space="0" w:color="auto"/>
        <w:left w:val="none" w:sz="0" w:space="0" w:color="auto"/>
        <w:bottom w:val="none" w:sz="0" w:space="0" w:color="auto"/>
        <w:right w:val="none" w:sz="0" w:space="0" w:color="auto"/>
      </w:divBdr>
    </w:div>
    <w:div w:id="225144189">
      <w:bodyDiv w:val="1"/>
      <w:marLeft w:val="0"/>
      <w:marRight w:val="0"/>
      <w:marTop w:val="0"/>
      <w:marBottom w:val="0"/>
      <w:divBdr>
        <w:top w:val="none" w:sz="0" w:space="0" w:color="auto"/>
        <w:left w:val="none" w:sz="0" w:space="0" w:color="auto"/>
        <w:bottom w:val="none" w:sz="0" w:space="0" w:color="auto"/>
        <w:right w:val="none" w:sz="0" w:space="0" w:color="auto"/>
      </w:divBdr>
    </w:div>
    <w:div w:id="264653451">
      <w:bodyDiv w:val="1"/>
      <w:marLeft w:val="0"/>
      <w:marRight w:val="0"/>
      <w:marTop w:val="0"/>
      <w:marBottom w:val="0"/>
      <w:divBdr>
        <w:top w:val="none" w:sz="0" w:space="0" w:color="auto"/>
        <w:left w:val="none" w:sz="0" w:space="0" w:color="auto"/>
        <w:bottom w:val="none" w:sz="0" w:space="0" w:color="auto"/>
        <w:right w:val="none" w:sz="0" w:space="0" w:color="auto"/>
      </w:divBdr>
    </w:div>
    <w:div w:id="281763095">
      <w:bodyDiv w:val="1"/>
      <w:marLeft w:val="0"/>
      <w:marRight w:val="0"/>
      <w:marTop w:val="0"/>
      <w:marBottom w:val="0"/>
      <w:divBdr>
        <w:top w:val="none" w:sz="0" w:space="0" w:color="auto"/>
        <w:left w:val="none" w:sz="0" w:space="0" w:color="auto"/>
        <w:bottom w:val="none" w:sz="0" w:space="0" w:color="auto"/>
        <w:right w:val="none" w:sz="0" w:space="0" w:color="auto"/>
      </w:divBdr>
    </w:div>
    <w:div w:id="283927509">
      <w:bodyDiv w:val="1"/>
      <w:marLeft w:val="0"/>
      <w:marRight w:val="0"/>
      <w:marTop w:val="0"/>
      <w:marBottom w:val="0"/>
      <w:divBdr>
        <w:top w:val="none" w:sz="0" w:space="0" w:color="auto"/>
        <w:left w:val="none" w:sz="0" w:space="0" w:color="auto"/>
        <w:bottom w:val="none" w:sz="0" w:space="0" w:color="auto"/>
        <w:right w:val="none" w:sz="0" w:space="0" w:color="auto"/>
      </w:divBdr>
    </w:div>
    <w:div w:id="288363109">
      <w:bodyDiv w:val="1"/>
      <w:marLeft w:val="0"/>
      <w:marRight w:val="0"/>
      <w:marTop w:val="0"/>
      <w:marBottom w:val="0"/>
      <w:divBdr>
        <w:top w:val="none" w:sz="0" w:space="0" w:color="auto"/>
        <w:left w:val="none" w:sz="0" w:space="0" w:color="auto"/>
        <w:bottom w:val="none" w:sz="0" w:space="0" w:color="auto"/>
        <w:right w:val="none" w:sz="0" w:space="0" w:color="auto"/>
      </w:divBdr>
    </w:div>
    <w:div w:id="296451364">
      <w:bodyDiv w:val="1"/>
      <w:marLeft w:val="0"/>
      <w:marRight w:val="0"/>
      <w:marTop w:val="0"/>
      <w:marBottom w:val="0"/>
      <w:divBdr>
        <w:top w:val="none" w:sz="0" w:space="0" w:color="auto"/>
        <w:left w:val="none" w:sz="0" w:space="0" w:color="auto"/>
        <w:bottom w:val="none" w:sz="0" w:space="0" w:color="auto"/>
        <w:right w:val="none" w:sz="0" w:space="0" w:color="auto"/>
      </w:divBdr>
    </w:div>
    <w:div w:id="305360361">
      <w:bodyDiv w:val="1"/>
      <w:marLeft w:val="0"/>
      <w:marRight w:val="0"/>
      <w:marTop w:val="0"/>
      <w:marBottom w:val="0"/>
      <w:divBdr>
        <w:top w:val="none" w:sz="0" w:space="0" w:color="auto"/>
        <w:left w:val="none" w:sz="0" w:space="0" w:color="auto"/>
        <w:bottom w:val="none" w:sz="0" w:space="0" w:color="auto"/>
        <w:right w:val="none" w:sz="0" w:space="0" w:color="auto"/>
      </w:divBdr>
    </w:div>
    <w:div w:id="307440310">
      <w:bodyDiv w:val="1"/>
      <w:marLeft w:val="0"/>
      <w:marRight w:val="0"/>
      <w:marTop w:val="0"/>
      <w:marBottom w:val="0"/>
      <w:divBdr>
        <w:top w:val="none" w:sz="0" w:space="0" w:color="auto"/>
        <w:left w:val="none" w:sz="0" w:space="0" w:color="auto"/>
        <w:bottom w:val="none" w:sz="0" w:space="0" w:color="auto"/>
        <w:right w:val="none" w:sz="0" w:space="0" w:color="auto"/>
      </w:divBdr>
    </w:div>
    <w:div w:id="322047960">
      <w:bodyDiv w:val="1"/>
      <w:marLeft w:val="0"/>
      <w:marRight w:val="0"/>
      <w:marTop w:val="0"/>
      <w:marBottom w:val="0"/>
      <w:divBdr>
        <w:top w:val="none" w:sz="0" w:space="0" w:color="auto"/>
        <w:left w:val="none" w:sz="0" w:space="0" w:color="auto"/>
        <w:bottom w:val="none" w:sz="0" w:space="0" w:color="auto"/>
        <w:right w:val="none" w:sz="0" w:space="0" w:color="auto"/>
      </w:divBdr>
    </w:div>
    <w:div w:id="356584711">
      <w:bodyDiv w:val="1"/>
      <w:marLeft w:val="0"/>
      <w:marRight w:val="0"/>
      <w:marTop w:val="0"/>
      <w:marBottom w:val="0"/>
      <w:divBdr>
        <w:top w:val="none" w:sz="0" w:space="0" w:color="auto"/>
        <w:left w:val="none" w:sz="0" w:space="0" w:color="auto"/>
        <w:bottom w:val="none" w:sz="0" w:space="0" w:color="auto"/>
        <w:right w:val="none" w:sz="0" w:space="0" w:color="auto"/>
      </w:divBdr>
    </w:div>
    <w:div w:id="364524406">
      <w:bodyDiv w:val="1"/>
      <w:marLeft w:val="0"/>
      <w:marRight w:val="0"/>
      <w:marTop w:val="0"/>
      <w:marBottom w:val="0"/>
      <w:divBdr>
        <w:top w:val="none" w:sz="0" w:space="0" w:color="auto"/>
        <w:left w:val="none" w:sz="0" w:space="0" w:color="auto"/>
        <w:bottom w:val="none" w:sz="0" w:space="0" w:color="auto"/>
        <w:right w:val="none" w:sz="0" w:space="0" w:color="auto"/>
      </w:divBdr>
    </w:div>
    <w:div w:id="366612558">
      <w:bodyDiv w:val="1"/>
      <w:marLeft w:val="0"/>
      <w:marRight w:val="0"/>
      <w:marTop w:val="0"/>
      <w:marBottom w:val="0"/>
      <w:divBdr>
        <w:top w:val="none" w:sz="0" w:space="0" w:color="auto"/>
        <w:left w:val="none" w:sz="0" w:space="0" w:color="auto"/>
        <w:bottom w:val="none" w:sz="0" w:space="0" w:color="auto"/>
        <w:right w:val="none" w:sz="0" w:space="0" w:color="auto"/>
      </w:divBdr>
    </w:div>
    <w:div w:id="373391195">
      <w:bodyDiv w:val="1"/>
      <w:marLeft w:val="0"/>
      <w:marRight w:val="0"/>
      <w:marTop w:val="0"/>
      <w:marBottom w:val="0"/>
      <w:divBdr>
        <w:top w:val="none" w:sz="0" w:space="0" w:color="auto"/>
        <w:left w:val="none" w:sz="0" w:space="0" w:color="auto"/>
        <w:bottom w:val="none" w:sz="0" w:space="0" w:color="auto"/>
        <w:right w:val="none" w:sz="0" w:space="0" w:color="auto"/>
      </w:divBdr>
    </w:div>
    <w:div w:id="381369740">
      <w:bodyDiv w:val="1"/>
      <w:marLeft w:val="0"/>
      <w:marRight w:val="0"/>
      <w:marTop w:val="0"/>
      <w:marBottom w:val="0"/>
      <w:divBdr>
        <w:top w:val="none" w:sz="0" w:space="0" w:color="auto"/>
        <w:left w:val="none" w:sz="0" w:space="0" w:color="auto"/>
        <w:bottom w:val="none" w:sz="0" w:space="0" w:color="auto"/>
        <w:right w:val="none" w:sz="0" w:space="0" w:color="auto"/>
      </w:divBdr>
    </w:div>
    <w:div w:id="388261197">
      <w:bodyDiv w:val="1"/>
      <w:marLeft w:val="0"/>
      <w:marRight w:val="0"/>
      <w:marTop w:val="0"/>
      <w:marBottom w:val="0"/>
      <w:divBdr>
        <w:top w:val="none" w:sz="0" w:space="0" w:color="auto"/>
        <w:left w:val="none" w:sz="0" w:space="0" w:color="auto"/>
        <w:bottom w:val="none" w:sz="0" w:space="0" w:color="auto"/>
        <w:right w:val="none" w:sz="0" w:space="0" w:color="auto"/>
      </w:divBdr>
    </w:div>
    <w:div w:id="392121849">
      <w:bodyDiv w:val="1"/>
      <w:marLeft w:val="0"/>
      <w:marRight w:val="0"/>
      <w:marTop w:val="0"/>
      <w:marBottom w:val="0"/>
      <w:divBdr>
        <w:top w:val="none" w:sz="0" w:space="0" w:color="auto"/>
        <w:left w:val="none" w:sz="0" w:space="0" w:color="auto"/>
        <w:bottom w:val="none" w:sz="0" w:space="0" w:color="auto"/>
        <w:right w:val="none" w:sz="0" w:space="0" w:color="auto"/>
      </w:divBdr>
    </w:div>
    <w:div w:id="394548675">
      <w:bodyDiv w:val="1"/>
      <w:marLeft w:val="0"/>
      <w:marRight w:val="0"/>
      <w:marTop w:val="0"/>
      <w:marBottom w:val="0"/>
      <w:divBdr>
        <w:top w:val="none" w:sz="0" w:space="0" w:color="auto"/>
        <w:left w:val="none" w:sz="0" w:space="0" w:color="auto"/>
        <w:bottom w:val="none" w:sz="0" w:space="0" w:color="auto"/>
        <w:right w:val="none" w:sz="0" w:space="0" w:color="auto"/>
      </w:divBdr>
    </w:div>
    <w:div w:id="399327395">
      <w:bodyDiv w:val="1"/>
      <w:marLeft w:val="0"/>
      <w:marRight w:val="0"/>
      <w:marTop w:val="0"/>
      <w:marBottom w:val="0"/>
      <w:divBdr>
        <w:top w:val="none" w:sz="0" w:space="0" w:color="auto"/>
        <w:left w:val="none" w:sz="0" w:space="0" w:color="auto"/>
        <w:bottom w:val="none" w:sz="0" w:space="0" w:color="auto"/>
        <w:right w:val="none" w:sz="0" w:space="0" w:color="auto"/>
      </w:divBdr>
    </w:div>
    <w:div w:id="410926520">
      <w:bodyDiv w:val="1"/>
      <w:marLeft w:val="0"/>
      <w:marRight w:val="0"/>
      <w:marTop w:val="0"/>
      <w:marBottom w:val="0"/>
      <w:divBdr>
        <w:top w:val="none" w:sz="0" w:space="0" w:color="auto"/>
        <w:left w:val="none" w:sz="0" w:space="0" w:color="auto"/>
        <w:bottom w:val="none" w:sz="0" w:space="0" w:color="auto"/>
        <w:right w:val="none" w:sz="0" w:space="0" w:color="auto"/>
      </w:divBdr>
      <w:divsChild>
        <w:div w:id="159366117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33324686">
      <w:bodyDiv w:val="1"/>
      <w:marLeft w:val="0"/>
      <w:marRight w:val="0"/>
      <w:marTop w:val="0"/>
      <w:marBottom w:val="0"/>
      <w:divBdr>
        <w:top w:val="none" w:sz="0" w:space="0" w:color="auto"/>
        <w:left w:val="none" w:sz="0" w:space="0" w:color="auto"/>
        <w:bottom w:val="none" w:sz="0" w:space="0" w:color="auto"/>
        <w:right w:val="none" w:sz="0" w:space="0" w:color="auto"/>
      </w:divBdr>
      <w:divsChild>
        <w:div w:id="41420722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40808451">
      <w:bodyDiv w:val="1"/>
      <w:marLeft w:val="0"/>
      <w:marRight w:val="0"/>
      <w:marTop w:val="0"/>
      <w:marBottom w:val="0"/>
      <w:divBdr>
        <w:top w:val="none" w:sz="0" w:space="0" w:color="auto"/>
        <w:left w:val="none" w:sz="0" w:space="0" w:color="auto"/>
        <w:bottom w:val="none" w:sz="0" w:space="0" w:color="auto"/>
        <w:right w:val="none" w:sz="0" w:space="0" w:color="auto"/>
      </w:divBdr>
    </w:div>
    <w:div w:id="442194521">
      <w:bodyDiv w:val="1"/>
      <w:marLeft w:val="0"/>
      <w:marRight w:val="0"/>
      <w:marTop w:val="0"/>
      <w:marBottom w:val="0"/>
      <w:divBdr>
        <w:top w:val="none" w:sz="0" w:space="0" w:color="auto"/>
        <w:left w:val="none" w:sz="0" w:space="0" w:color="auto"/>
        <w:bottom w:val="none" w:sz="0" w:space="0" w:color="auto"/>
        <w:right w:val="none" w:sz="0" w:space="0" w:color="auto"/>
      </w:divBdr>
    </w:div>
    <w:div w:id="447623299">
      <w:bodyDiv w:val="1"/>
      <w:marLeft w:val="0"/>
      <w:marRight w:val="0"/>
      <w:marTop w:val="0"/>
      <w:marBottom w:val="0"/>
      <w:divBdr>
        <w:top w:val="none" w:sz="0" w:space="0" w:color="auto"/>
        <w:left w:val="none" w:sz="0" w:space="0" w:color="auto"/>
        <w:bottom w:val="none" w:sz="0" w:space="0" w:color="auto"/>
        <w:right w:val="none" w:sz="0" w:space="0" w:color="auto"/>
      </w:divBdr>
    </w:div>
    <w:div w:id="448209376">
      <w:bodyDiv w:val="1"/>
      <w:marLeft w:val="0"/>
      <w:marRight w:val="0"/>
      <w:marTop w:val="0"/>
      <w:marBottom w:val="0"/>
      <w:divBdr>
        <w:top w:val="none" w:sz="0" w:space="0" w:color="auto"/>
        <w:left w:val="none" w:sz="0" w:space="0" w:color="auto"/>
        <w:bottom w:val="none" w:sz="0" w:space="0" w:color="auto"/>
        <w:right w:val="none" w:sz="0" w:space="0" w:color="auto"/>
      </w:divBdr>
    </w:div>
    <w:div w:id="458038483">
      <w:bodyDiv w:val="1"/>
      <w:marLeft w:val="0"/>
      <w:marRight w:val="0"/>
      <w:marTop w:val="0"/>
      <w:marBottom w:val="0"/>
      <w:divBdr>
        <w:top w:val="none" w:sz="0" w:space="0" w:color="auto"/>
        <w:left w:val="none" w:sz="0" w:space="0" w:color="auto"/>
        <w:bottom w:val="none" w:sz="0" w:space="0" w:color="auto"/>
        <w:right w:val="none" w:sz="0" w:space="0" w:color="auto"/>
      </w:divBdr>
    </w:div>
    <w:div w:id="462234699">
      <w:bodyDiv w:val="1"/>
      <w:marLeft w:val="0"/>
      <w:marRight w:val="0"/>
      <w:marTop w:val="0"/>
      <w:marBottom w:val="0"/>
      <w:divBdr>
        <w:top w:val="none" w:sz="0" w:space="0" w:color="auto"/>
        <w:left w:val="none" w:sz="0" w:space="0" w:color="auto"/>
        <w:bottom w:val="none" w:sz="0" w:space="0" w:color="auto"/>
        <w:right w:val="none" w:sz="0" w:space="0" w:color="auto"/>
      </w:divBdr>
    </w:div>
    <w:div w:id="470051355">
      <w:bodyDiv w:val="1"/>
      <w:marLeft w:val="0"/>
      <w:marRight w:val="0"/>
      <w:marTop w:val="0"/>
      <w:marBottom w:val="0"/>
      <w:divBdr>
        <w:top w:val="none" w:sz="0" w:space="0" w:color="auto"/>
        <w:left w:val="none" w:sz="0" w:space="0" w:color="auto"/>
        <w:bottom w:val="none" w:sz="0" w:space="0" w:color="auto"/>
        <w:right w:val="none" w:sz="0" w:space="0" w:color="auto"/>
      </w:divBdr>
      <w:divsChild>
        <w:div w:id="160630948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72335302">
      <w:bodyDiv w:val="1"/>
      <w:marLeft w:val="0"/>
      <w:marRight w:val="0"/>
      <w:marTop w:val="0"/>
      <w:marBottom w:val="0"/>
      <w:divBdr>
        <w:top w:val="none" w:sz="0" w:space="0" w:color="auto"/>
        <w:left w:val="none" w:sz="0" w:space="0" w:color="auto"/>
        <w:bottom w:val="none" w:sz="0" w:space="0" w:color="auto"/>
        <w:right w:val="none" w:sz="0" w:space="0" w:color="auto"/>
      </w:divBdr>
    </w:div>
    <w:div w:id="472914458">
      <w:bodyDiv w:val="1"/>
      <w:marLeft w:val="0"/>
      <w:marRight w:val="0"/>
      <w:marTop w:val="0"/>
      <w:marBottom w:val="0"/>
      <w:divBdr>
        <w:top w:val="none" w:sz="0" w:space="0" w:color="auto"/>
        <w:left w:val="none" w:sz="0" w:space="0" w:color="auto"/>
        <w:bottom w:val="none" w:sz="0" w:space="0" w:color="auto"/>
        <w:right w:val="none" w:sz="0" w:space="0" w:color="auto"/>
      </w:divBdr>
    </w:div>
    <w:div w:id="473982710">
      <w:bodyDiv w:val="1"/>
      <w:marLeft w:val="0"/>
      <w:marRight w:val="0"/>
      <w:marTop w:val="0"/>
      <w:marBottom w:val="0"/>
      <w:divBdr>
        <w:top w:val="none" w:sz="0" w:space="0" w:color="auto"/>
        <w:left w:val="none" w:sz="0" w:space="0" w:color="auto"/>
        <w:bottom w:val="none" w:sz="0" w:space="0" w:color="auto"/>
        <w:right w:val="none" w:sz="0" w:space="0" w:color="auto"/>
      </w:divBdr>
    </w:div>
    <w:div w:id="481432959">
      <w:bodyDiv w:val="1"/>
      <w:marLeft w:val="0"/>
      <w:marRight w:val="0"/>
      <w:marTop w:val="0"/>
      <w:marBottom w:val="0"/>
      <w:divBdr>
        <w:top w:val="none" w:sz="0" w:space="0" w:color="auto"/>
        <w:left w:val="none" w:sz="0" w:space="0" w:color="auto"/>
        <w:bottom w:val="none" w:sz="0" w:space="0" w:color="auto"/>
        <w:right w:val="none" w:sz="0" w:space="0" w:color="auto"/>
      </w:divBdr>
    </w:div>
    <w:div w:id="498423354">
      <w:bodyDiv w:val="1"/>
      <w:marLeft w:val="0"/>
      <w:marRight w:val="0"/>
      <w:marTop w:val="0"/>
      <w:marBottom w:val="0"/>
      <w:divBdr>
        <w:top w:val="none" w:sz="0" w:space="0" w:color="auto"/>
        <w:left w:val="none" w:sz="0" w:space="0" w:color="auto"/>
        <w:bottom w:val="none" w:sz="0" w:space="0" w:color="auto"/>
        <w:right w:val="none" w:sz="0" w:space="0" w:color="auto"/>
      </w:divBdr>
    </w:div>
    <w:div w:id="501697486">
      <w:bodyDiv w:val="1"/>
      <w:marLeft w:val="0"/>
      <w:marRight w:val="0"/>
      <w:marTop w:val="0"/>
      <w:marBottom w:val="0"/>
      <w:divBdr>
        <w:top w:val="none" w:sz="0" w:space="0" w:color="auto"/>
        <w:left w:val="none" w:sz="0" w:space="0" w:color="auto"/>
        <w:bottom w:val="none" w:sz="0" w:space="0" w:color="auto"/>
        <w:right w:val="none" w:sz="0" w:space="0" w:color="auto"/>
      </w:divBdr>
    </w:div>
    <w:div w:id="506288382">
      <w:bodyDiv w:val="1"/>
      <w:marLeft w:val="0"/>
      <w:marRight w:val="0"/>
      <w:marTop w:val="0"/>
      <w:marBottom w:val="0"/>
      <w:divBdr>
        <w:top w:val="none" w:sz="0" w:space="0" w:color="auto"/>
        <w:left w:val="none" w:sz="0" w:space="0" w:color="auto"/>
        <w:bottom w:val="none" w:sz="0" w:space="0" w:color="auto"/>
        <w:right w:val="none" w:sz="0" w:space="0" w:color="auto"/>
      </w:divBdr>
    </w:div>
    <w:div w:id="519391916">
      <w:bodyDiv w:val="1"/>
      <w:marLeft w:val="0"/>
      <w:marRight w:val="0"/>
      <w:marTop w:val="0"/>
      <w:marBottom w:val="0"/>
      <w:divBdr>
        <w:top w:val="none" w:sz="0" w:space="0" w:color="auto"/>
        <w:left w:val="none" w:sz="0" w:space="0" w:color="auto"/>
        <w:bottom w:val="none" w:sz="0" w:space="0" w:color="auto"/>
        <w:right w:val="none" w:sz="0" w:space="0" w:color="auto"/>
      </w:divBdr>
      <w:divsChild>
        <w:div w:id="204408751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25414286">
      <w:bodyDiv w:val="1"/>
      <w:marLeft w:val="0"/>
      <w:marRight w:val="0"/>
      <w:marTop w:val="0"/>
      <w:marBottom w:val="0"/>
      <w:divBdr>
        <w:top w:val="none" w:sz="0" w:space="0" w:color="auto"/>
        <w:left w:val="none" w:sz="0" w:space="0" w:color="auto"/>
        <w:bottom w:val="none" w:sz="0" w:space="0" w:color="auto"/>
        <w:right w:val="none" w:sz="0" w:space="0" w:color="auto"/>
      </w:divBdr>
      <w:divsChild>
        <w:div w:id="50143446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25867309">
      <w:bodyDiv w:val="1"/>
      <w:marLeft w:val="0"/>
      <w:marRight w:val="0"/>
      <w:marTop w:val="0"/>
      <w:marBottom w:val="0"/>
      <w:divBdr>
        <w:top w:val="none" w:sz="0" w:space="0" w:color="auto"/>
        <w:left w:val="none" w:sz="0" w:space="0" w:color="auto"/>
        <w:bottom w:val="none" w:sz="0" w:space="0" w:color="auto"/>
        <w:right w:val="none" w:sz="0" w:space="0" w:color="auto"/>
      </w:divBdr>
    </w:div>
    <w:div w:id="534729733">
      <w:bodyDiv w:val="1"/>
      <w:marLeft w:val="0"/>
      <w:marRight w:val="0"/>
      <w:marTop w:val="0"/>
      <w:marBottom w:val="0"/>
      <w:divBdr>
        <w:top w:val="none" w:sz="0" w:space="0" w:color="auto"/>
        <w:left w:val="none" w:sz="0" w:space="0" w:color="auto"/>
        <w:bottom w:val="none" w:sz="0" w:space="0" w:color="auto"/>
        <w:right w:val="none" w:sz="0" w:space="0" w:color="auto"/>
      </w:divBdr>
    </w:div>
    <w:div w:id="546721001">
      <w:bodyDiv w:val="1"/>
      <w:marLeft w:val="0"/>
      <w:marRight w:val="0"/>
      <w:marTop w:val="0"/>
      <w:marBottom w:val="0"/>
      <w:divBdr>
        <w:top w:val="none" w:sz="0" w:space="0" w:color="auto"/>
        <w:left w:val="none" w:sz="0" w:space="0" w:color="auto"/>
        <w:bottom w:val="none" w:sz="0" w:space="0" w:color="auto"/>
        <w:right w:val="none" w:sz="0" w:space="0" w:color="auto"/>
      </w:divBdr>
      <w:divsChild>
        <w:div w:id="15797056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60096332">
      <w:bodyDiv w:val="1"/>
      <w:marLeft w:val="0"/>
      <w:marRight w:val="0"/>
      <w:marTop w:val="0"/>
      <w:marBottom w:val="0"/>
      <w:divBdr>
        <w:top w:val="none" w:sz="0" w:space="0" w:color="auto"/>
        <w:left w:val="none" w:sz="0" w:space="0" w:color="auto"/>
        <w:bottom w:val="none" w:sz="0" w:space="0" w:color="auto"/>
        <w:right w:val="none" w:sz="0" w:space="0" w:color="auto"/>
      </w:divBdr>
    </w:div>
    <w:div w:id="567350013">
      <w:bodyDiv w:val="1"/>
      <w:marLeft w:val="0"/>
      <w:marRight w:val="0"/>
      <w:marTop w:val="0"/>
      <w:marBottom w:val="0"/>
      <w:divBdr>
        <w:top w:val="none" w:sz="0" w:space="0" w:color="auto"/>
        <w:left w:val="none" w:sz="0" w:space="0" w:color="auto"/>
        <w:bottom w:val="none" w:sz="0" w:space="0" w:color="auto"/>
        <w:right w:val="none" w:sz="0" w:space="0" w:color="auto"/>
      </w:divBdr>
    </w:div>
    <w:div w:id="581180124">
      <w:bodyDiv w:val="1"/>
      <w:marLeft w:val="0"/>
      <w:marRight w:val="0"/>
      <w:marTop w:val="0"/>
      <w:marBottom w:val="0"/>
      <w:divBdr>
        <w:top w:val="none" w:sz="0" w:space="0" w:color="auto"/>
        <w:left w:val="none" w:sz="0" w:space="0" w:color="auto"/>
        <w:bottom w:val="none" w:sz="0" w:space="0" w:color="auto"/>
        <w:right w:val="none" w:sz="0" w:space="0" w:color="auto"/>
      </w:divBdr>
    </w:div>
    <w:div w:id="590435541">
      <w:bodyDiv w:val="1"/>
      <w:marLeft w:val="0"/>
      <w:marRight w:val="0"/>
      <w:marTop w:val="0"/>
      <w:marBottom w:val="0"/>
      <w:divBdr>
        <w:top w:val="none" w:sz="0" w:space="0" w:color="auto"/>
        <w:left w:val="none" w:sz="0" w:space="0" w:color="auto"/>
        <w:bottom w:val="none" w:sz="0" w:space="0" w:color="auto"/>
        <w:right w:val="none" w:sz="0" w:space="0" w:color="auto"/>
      </w:divBdr>
      <w:divsChild>
        <w:div w:id="162669383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98759666">
      <w:bodyDiv w:val="1"/>
      <w:marLeft w:val="0"/>
      <w:marRight w:val="0"/>
      <w:marTop w:val="0"/>
      <w:marBottom w:val="0"/>
      <w:divBdr>
        <w:top w:val="none" w:sz="0" w:space="0" w:color="auto"/>
        <w:left w:val="none" w:sz="0" w:space="0" w:color="auto"/>
        <w:bottom w:val="none" w:sz="0" w:space="0" w:color="auto"/>
        <w:right w:val="none" w:sz="0" w:space="0" w:color="auto"/>
      </w:divBdr>
      <w:divsChild>
        <w:div w:id="49121404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607740052">
      <w:bodyDiv w:val="1"/>
      <w:marLeft w:val="0"/>
      <w:marRight w:val="0"/>
      <w:marTop w:val="0"/>
      <w:marBottom w:val="0"/>
      <w:divBdr>
        <w:top w:val="none" w:sz="0" w:space="0" w:color="auto"/>
        <w:left w:val="none" w:sz="0" w:space="0" w:color="auto"/>
        <w:bottom w:val="none" w:sz="0" w:space="0" w:color="auto"/>
        <w:right w:val="none" w:sz="0" w:space="0" w:color="auto"/>
      </w:divBdr>
    </w:div>
    <w:div w:id="610547635">
      <w:bodyDiv w:val="1"/>
      <w:marLeft w:val="0"/>
      <w:marRight w:val="0"/>
      <w:marTop w:val="0"/>
      <w:marBottom w:val="0"/>
      <w:divBdr>
        <w:top w:val="none" w:sz="0" w:space="0" w:color="auto"/>
        <w:left w:val="none" w:sz="0" w:space="0" w:color="auto"/>
        <w:bottom w:val="none" w:sz="0" w:space="0" w:color="auto"/>
        <w:right w:val="none" w:sz="0" w:space="0" w:color="auto"/>
      </w:divBdr>
    </w:div>
    <w:div w:id="615911593">
      <w:bodyDiv w:val="1"/>
      <w:marLeft w:val="0"/>
      <w:marRight w:val="0"/>
      <w:marTop w:val="0"/>
      <w:marBottom w:val="0"/>
      <w:divBdr>
        <w:top w:val="none" w:sz="0" w:space="0" w:color="auto"/>
        <w:left w:val="none" w:sz="0" w:space="0" w:color="auto"/>
        <w:bottom w:val="none" w:sz="0" w:space="0" w:color="auto"/>
        <w:right w:val="none" w:sz="0" w:space="0" w:color="auto"/>
      </w:divBdr>
    </w:div>
    <w:div w:id="622420067">
      <w:bodyDiv w:val="1"/>
      <w:marLeft w:val="0"/>
      <w:marRight w:val="0"/>
      <w:marTop w:val="0"/>
      <w:marBottom w:val="0"/>
      <w:divBdr>
        <w:top w:val="none" w:sz="0" w:space="0" w:color="auto"/>
        <w:left w:val="none" w:sz="0" w:space="0" w:color="auto"/>
        <w:bottom w:val="none" w:sz="0" w:space="0" w:color="auto"/>
        <w:right w:val="none" w:sz="0" w:space="0" w:color="auto"/>
      </w:divBdr>
    </w:div>
    <w:div w:id="624581218">
      <w:bodyDiv w:val="1"/>
      <w:marLeft w:val="0"/>
      <w:marRight w:val="0"/>
      <w:marTop w:val="0"/>
      <w:marBottom w:val="0"/>
      <w:divBdr>
        <w:top w:val="none" w:sz="0" w:space="0" w:color="auto"/>
        <w:left w:val="none" w:sz="0" w:space="0" w:color="auto"/>
        <w:bottom w:val="none" w:sz="0" w:space="0" w:color="auto"/>
        <w:right w:val="none" w:sz="0" w:space="0" w:color="auto"/>
      </w:divBdr>
    </w:div>
    <w:div w:id="659889118">
      <w:bodyDiv w:val="1"/>
      <w:marLeft w:val="0"/>
      <w:marRight w:val="0"/>
      <w:marTop w:val="0"/>
      <w:marBottom w:val="0"/>
      <w:divBdr>
        <w:top w:val="none" w:sz="0" w:space="0" w:color="auto"/>
        <w:left w:val="none" w:sz="0" w:space="0" w:color="auto"/>
        <w:bottom w:val="none" w:sz="0" w:space="0" w:color="auto"/>
        <w:right w:val="none" w:sz="0" w:space="0" w:color="auto"/>
      </w:divBdr>
    </w:div>
    <w:div w:id="683214131">
      <w:bodyDiv w:val="1"/>
      <w:marLeft w:val="0"/>
      <w:marRight w:val="0"/>
      <w:marTop w:val="0"/>
      <w:marBottom w:val="0"/>
      <w:divBdr>
        <w:top w:val="none" w:sz="0" w:space="0" w:color="auto"/>
        <w:left w:val="none" w:sz="0" w:space="0" w:color="auto"/>
        <w:bottom w:val="none" w:sz="0" w:space="0" w:color="auto"/>
        <w:right w:val="none" w:sz="0" w:space="0" w:color="auto"/>
      </w:divBdr>
      <w:divsChild>
        <w:div w:id="1468429206">
          <w:blockQuote w:val="1"/>
          <w:marLeft w:val="225"/>
          <w:marRight w:val="0"/>
          <w:marTop w:val="0"/>
          <w:marBottom w:val="0"/>
          <w:divBdr>
            <w:top w:val="none" w:sz="0" w:space="0" w:color="auto"/>
            <w:left w:val="none" w:sz="0" w:space="0" w:color="auto"/>
            <w:bottom w:val="none" w:sz="0" w:space="0" w:color="auto"/>
            <w:right w:val="none" w:sz="0" w:space="0" w:color="auto"/>
          </w:divBdr>
        </w:div>
        <w:div w:id="1659924446">
          <w:blockQuote w:val="1"/>
          <w:marLeft w:val="225"/>
          <w:marRight w:val="0"/>
          <w:marTop w:val="0"/>
          <w:marBottom w:val="0"/>
          <w:divBdr>
            <w:top w:val="none" w:sz="0" w:space="0" w:color="auto"/>
            <w:left w:val="none" w:sz="0" w:space="0" w:color="auto"/>
            <w:bottom w:val="none" w:sz="0" w:space="0" w:color="auto"/>
            <w:right w:val="none" w:sz="0" w:space="0" w:color="auto"/>
          </w:divBdr>
        </w:div>
        <w:div w:id="18488675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683437612">
      <w:bodyDiv w:val="1"/>
      <w:marLeft w:val="0"/>
      <w:marRight w:val="0"/>
      <w:marTop w:val="0"/>
      <w:marBottom w:val="0"/>
      <w:divBdr>
        <w:top w:val="none" w:sz="0" w:space="0" w:color="auto"/>
        <w:left w:val="none" w:sz="0" w:space="0" w:color="auto"/>
        <w:bottom w:val="none" w:sz="0" w:space="0" w:color="auto"/>
        <w:right w:val="none" w:sz="0" w:space="0" w:color="auto"/>
      </w:divBdr>
    </w:div>
    <w:div w:id="691493155">
      <w:bodyDiv w:val="1"/>
      <w:marLeft w:val="0"/>
      <w:marRight w:val="0"/>
      <w:marTop w:val="0"/>
      <w:marBottom w:val="0"/>
      <w:divBdr>
        <w:top w:val="none" w:sz="0" w:space="0" w:color="auto"/>
        <w:left w:val="none" w:sz="0" w:space="0" w:color="auto"/>
        <w:bottom w:val="none" w:sz="0" w:space="0" w:color="auto"/>
        <w:right w:val="none" w:sz="0" w:space="0" w:color="auto"/>
      </w:divBdr>
      <w:divsChild>
        <w:div w:id="134120293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04866990">
      <w:bodyDiv w:val="1"/>
      <w:marLeft w:val="0"/>
      <w:marRight w:val="0"/>
      <w:marTop w:val="0"/>
      <w:marBottom w:val="0"/>
      <w:divBdr>
        <w:top w:val="none" w:sz="0" w:space="0" w:color="auto"/>
        <w:left w:val="none" w:sz="0" w:space="0" w:color="auto"/>
        <w:bottom w:val="none" w:sz="0" w:space="0" w:color="auto"/>
        <w:right w:val="none" w:sz="0" w:space="0" w:color="auto"/>
      </w:divBdr>
      <w:divsChild>
        <w:div w:id="134659736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08265645">
      <w:bodyDiv w:val="1"/>
      <w:marLeft w:val="0"/>
      <w:marRight w:val="0"/>
      <w:marTop w:val="0"/>
      <w:marBottom w:val="0"/>
      <w:divBdr>
        <w:top w:val="none" w:sz="0" w:space="0" w:color="auto"/>
        <w:left w:val="none" w:sz="0" w:space="0" w:color="auto"/>
        <w:bottom w:val="none" w:sz="0" w:space="0" w:color="auto"/>
        <w:right w:val="none" w:sz="0" w:space="0" w:color="auto"/>
      </w:divBdr>
    </w:div>
    <w:div w:id="711265873">
      <w:bodyDiv w:val="1"/>
      <w:marLeft w:val="0"/>
      <w:marRight w:val="0"/>
      <w:marTop w:val="0"/>
      <w:marBottom w:val="0"/>
      <w:divBdr>
        <w:top w:val="none" w:sz="0" w:space="0" w:color="auto"/>
        <w:left w:val="none" w:sz="0" w:space="0" w:color="auto"/>
        <w:bottom w:val="none" w:sz="0" w:space="0" w:color="auto"/>
        <w:right w:val="none" w:sz="0" w:space="0" w:color="auto"/>
      </w:divBdr>
      <w:divsChild>
        <w:div w:id="998114709">
          <w:blockQuote w:val="1"/>
          <w:marLeft w:val="225"/>
          <w:marRight w:val="0"/>
          <w:marTop w:val="0"/>
          <w:marBottom w:val="0"/>
          <w:divBdr>
            <w:top w:val="none" w:sz="0" w:space="0" w:color="auto"/>
            <w:left w:val="none" w:sz="0" w:space="0" w:color="auto"/>
            <w:bottom w:val="none" w:sz="0" w:space="0" w:color="auto"/>
            <w:right w:val="none" w:sz="0" w:space="0" w:color="auto"/>
          </w:divBdr>
        </w:div>
        <w:div w:id="102598265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27151066">
      <w:bodyDiv w:val="1"/>
      <w:marLeft w:val="0"/>
      <w:marRight w:val="0"/>
      <w:marTop w:val="0"/>
      <w:marBottom w:val="0"/>
      <w:divBdr>
        <w:top w:val="none" w:sz="0" w:space="0" w:color="auto"/>
        <w:left w:val="none" w:sz="0" w:space="0" w:color="auto"/>
        <w:bottom w:val="none" w:sz="0" w:space="0" w:color="auto"/>
        <w:right w:val="none" w:sz="0" w:space="0" w:color="auto"/>
      </w:divBdr>
    </w:div>
    <w:div w:id="739329439">
      <w:bodyDiv w:val="1"/>
      <w:marLeft w:val="0"/>
      <w:marRight w:val="0"/>
      <w:marTop w:val="0"/>
      <w:marBottom w:val="0"/>
      <w:divBdr>
        <w:top w:val="none" w:sz="0" w:space="0" w:color="auto"/>
        <w:left w:val="none" w:sz="0" w:space="0" w:color="auto"/>
        <w:bottom w:val="none" w:sz="0" w:space="0" w:color="auto"/>
        <w:right w:val="none" w:sz="0" w:space="0" w:color="auto"/>
      </w:divBdr>
    </w:div>
    <w:div w:id="751120363">
      <w:bodyDiv w:val="1"/>
      <w:marLeft w:val="0"/>
      <w:marRight w:val="0"/>
      <w:marTop w:val="0"/>
      <w:marBottom w:val="0"/>
      <w:divBdr>
        <w:top w:val="none" w:sz="0" w:space="0" w:color="auto"/>
        <w:left w:val="none" w:sz="0" w:space="0" w:color="auto"/>
        <w:bottom w:val="none" w:sz="0" w:space="0" w:color="auto"/>
        <w:right w:val="none" w:sz="0" w:space="0" w:color="auto"/>
      </w:divBdr>
    </w:div>
    <w:div w:id="753745905">
      <w:bodyDiv w:val="1"/>
      <w:marLeft w:val="0"/>
      <w:marRight w:val="0"/>
      <w:marTop w:val="0"/>
      <w:marBottom w:val="0"/>
      <w:divBdr>
        <w:top w:val="none" w:sz="0" w:space="0" w:color="auto"/>
        <w:left w:val="none" w:sz="0" w:space="0" w:color="auto"/>
        <w:bottom w:val="none" w:sz="0" w:space="0" w:color="auto"/>
        <w:right w:val="none" w:sz="0" w:space="0" w:color="auto"/>
      </w:divBdr>
    </w:div>
    <w:div w:id="779834617">
      <w:bodyDiv w:val="1"/>
      <w:marLeft w:val="0"/>
      <w:marRight w:val="0"/>
      <w:marTop w:val="0"/>
      <w:marBottom w:val="0"/>
      <w:divBdr>
        <w:top w:val="none" w:sz="0" w:space="0" w:color="auto"/>
        <w:left w:val="none" w:sz="0" w:space="0" w:color="auto"/>
        <w:bottom w:val="none" w:sz="0" w:space="0" w:color="auto"/>
        <w:right w:val="none" w:sz="0" w:space="0" w:color="auto"/>
      </w:divBdr>
    </w:div>
    <w:div w:id="788429119">
      <w:bodyDiv w:val="1"/>
      <w:marLeft w:val="0"/>
      <w:marRight w:val="0"/>
      <w:marTop w:val="0"/>
      <w:marBottom w:val="0"/>
      <w:divBdr>
        <w:top w:val="none" w:sz="0" w:space="0" w:color="auto"/>
        <w:left w:val="none" w:sz="0" w:space="0" w:color="auto"/>
        <w:bottom w:val="none" w:sz="0" w:space="0" w:color="auto"/>
        <w:right w:val="none" w:sz="0" w:space="0" w:color="auto"/>
      </w:divBdr>
      <w:divsChild>
        <w:div w:id="565451957">
          <w:blockQuote w:val="1"/>
          <w:marLeft w:val="225"/>
          <w:marRight w:val="0"/>
          <w:marTop w:val="0"/>
          <w:marBottom w:val="0"/>
          <w:divBdr>
            <w:top w:val="none" w:sz="0" w:space="0" w:color="auto"/>
            <w:left w:val="none" w:sz="0" w:space="0" w:color="auto"/>
            <w:bottom w:val="none" w:sz="0" w:space="0" w:color="auto"/>
            <w:right w:val="none" w:sz="0" w:space="0" w:color="auto"/>
          </w:divBdr>
        </w:div>
        <w:div w:id="1618443935">
          <w:blockQuote w:val="1"/>
          <w:marLeft w:val="225"/>
          <w:marRight w:val="0"/>
          <w:marTop w:val="0"/>
          <w:marBottom w:val="0"/>
          <w:divBdr>
            <w:top w:val="none" w:sz="0" w:space="0" w:color="auto"/>
            <w:left w:val="none" w:sz="0" w:space="0" w:color="auto"/>
            <w:bottom w:val="none" w:sz="0" w:space="0" w:color="auto"/>
            <w:right w:val="none" w:sz="0" w:space="0" w:color="auto"/>
          </w:divBdr>
        </w:div>
        <w:div w:id="166782772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92753400">
      <w:bodyDiv w:val="1"/>
      <w:marLeft w:val="0"/>
      <w:marRight w:val="0"/>
      <w:marTop w:val="0"/>
      <w:marBottom w:val="0"/>
      <w:divBdr>
        <w:top w:val="none" w:sz="0" w:space="0" w:color="auto"/>
        <w:left w:val="none" w:sz="0" w:space="0" w:color="auto"/>
        <w:bottom w:val="none" w:sz="0" w:space="0" w:color="auto"/>
        <w:right w:val="none" w:sz="0" w:space="0" w:color="auto"/>
      </w:divBdr>
    </w:div>
    <w:div w:id="799567192">
      <w:bodyDiv w:val="1"/>
      <w:marLeft w:val="0"/>
      <w:marRight w:val="0"/>
      <w:marTop w:val="0"/>
      <w:marBottom w:val="0"/>
      <w:divBdr>
        <w:top w:val="none" w:sz="0" w:space="0" w:color="auto"/>
        <w:left w:val="none" w:sz="0" w:space="0" w:color="auto"/>
        <w:bottom w:val="none" w:sz="0" w:space="0" w:color="auto"/>
        <w:right w:val="none" w:sz="0" w:space="0" w:color="auto"/>
      </w:divBdr>
    </w:div>
    <w:div w:id="815339493">
      <w:bodyDiv w:val="1"/>
      <w:marLeft w:val="0"/>
      <w:marRight w:val="0"/>
      <w:marTop w:val="0"/>
      <w:marBottom w:val="0"/>
      <w:divBdr>
        <w:top w:val="none" w:sz="0" w:space="0" w:color="auto"/>
        <w:left w:val="none" w:sz="0" w:space="0" w:color="auto"/>
        <w:bottom w:val="none" w:sz="0" w:space="0" w:color="auto"/>
        <w:right w:val="none" w:sz="0" w:space="0" w:color="auto"/>
      </w:divBdr>
    </w:div>
    <w:div w:id="823160709">
      <w:bodyDiv w:val="1"/>
      <w:marLeft w:val="0"/>
      <w:marRight w:val="0"/>
      <w:marTop w:val="0"/>
      <w:marBottom w:val="0"/>
      <w:divBdr>
        <w:top w:val="none" w:sz="0" w:space="0" w:color="auto"/>
        <w:left w:val="none" w:sz="0" w:space="0" w:color="auto"/>
        <w:bottom w:val="none" w:sz="0" w:space="0" w:color="auto"/>
        <w:right w:val="none" w:sz="0" w:space="0" w:color="auto"/>
      </w:divBdr>
    </w:div>
    <w:div w:id="836728746">
      <w:bodyDiv w:val="1"/>
      <w:marLeft w:val="0"/>
      <w:marRight w:val="0"/>
      <w:marTop w:val="0"/>
      <w:marBottom w:val="0"/>
      <w:divBdr>
        <w:top w:val="none" w:sz="0" w:space="0" w:color="auto"/>
        <w:left w:val="none" w:sz="0" w:space="0" w:color="auto"/>
        <w:bottom w:val="none" w:sz="0" w:space="0" w:color="auto"/>
        <w:right w:val="none" w:sz="0" w:space="0" w:color="auto"/>
      </w:divBdr>
      <w:divsChild>
        <w:div w:id="1151679347">
          <w:blockQuote w:val="1"/>
          <w:marLeft w:val="225"/>
          <w:marRight w:val="0"/>
          <w:marTop w:val="0"/>
          <w:marBottom w:val="0"/>
          <w:divBdr>
            <w:top w:val="none" w:sz="0" w:space="0" w:color="auto"/>
            <w:left w:val="none" w:sz="0" w:space="0" w:color="auto"/>
            <w:bottom w:val="none" w:sz="0" w:space="0" w:color="auto"/>
            <w:right w:val="none" w:sz="0" w:space="0" w:color="auto"/>
          </w:divBdr>
        </w:div>
        <w:div w:id="1861426391">
          <w:blockQuote w:val="1"/>
          <w:marLeft w:val="225"/>
          <w:marRight w:val="0"/>
          <w:marTop w:val="0"/>
          <w:marBottom w:val="0"/>
          <w:divBdr>
            <w:top w:val="none" w:sz="0" w:space="0" w:color="auto"/>
            <w:left w:val="none" w:sz="0" w:space="0" w:color="auto"/>
            <w:bottom w:val="none" w:sz="0" w:space="0" w:color="auto"/>
            <w:right w:val="none" w:sz="0" w:space="0" w:color="auto"/>
          </w:divBdr>
        </w:div>
        <w:div w:id="214362018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38231608">
      <w:bodyDiv w:val="1"/>
      <w:marLeft w:val="0"/>
      <w:marRight w:val="0"/>
      <w:marTop w:val="0"/>
      <w:marBottom w:val="0"/>
      <w:divBdr>
        <w:top w:val="none" w:sz="0" w:space="0" w:color="auto"/>
        <w:left w:val="none" w:sz="0" w:space="0" w:color="auto"/>
        <w:bottom w:val="none" w:sz="0" w:space="0" w:color="auto"/>
        <w:right w:val="none" w:sz="0" w:space="0" w:color="auto"/>
      </w:divBdr>
    </w:div>
    <w:div w:id="843209855">
      <w:bodyDiv w:val="1"/>
      <w:marLeft w:val="0"/>
      <w:marRight w:val="0"/>
      <w:marTop w:val="0"/>
      <w:marBottom w:val="0"/>
      <w:divBdr>
        <w:top w:val="none" w:sz="0" w:space="0" w:color="auto"/>
        <w:left w:val="none" w:sz="0" w:space="0" w:color="auto"/>
        <w:bottom w:val="none" w:sz="0" w:space="0" w:color="auto"/>
        <w:right w:val="none" w:sz="0" w:space="0" w:color="auto"/>
      </w:divBdr>
    </w:div>
    <w:div w:id="843475261">
      <w:bodyDiv w:val="1"/>
      <w:marLeft w:val="0"/>
      <w:marRight w:val="0"/>
      <w:marTop w:val="0"/>
      <w:marBottom w:val="0"/>
      <w:divBdr>
        <w:top w:val="none" w:sz="0" w:space="0" w:color="auto"/>
        <w:left w:val="none" w:sz="0" w:space="0" w:color="auto"/>
        <w:bottom w:val="none" w:sz="0" w:space="0" w:color="auto"/>
        <w:right w:val="none" w:sz="0" w:space="0" w:color="auto"/>
      </w:divBdr>
    </w:div>
    <w:div w:id="850797803">
      <w:bodyDiv w:val="1"/>
      <w:marLeft w:val="0"/>
      <w:marRight w:val="0"/>
      <w:marTop w:val="0"/>
      <w:marBottom w:val="0"/>
      <w:divBdr>
        <w:top w:val="none" w:sz="0" w:space="0" w:color="auto"/>
        <w:left w:val="none" w:sz="0" w:space="0" w:color="auto"/>
        <w:bottom w:val="none" w:sz="0" w:space="0" w:color="auto"/>
        <w:right w:val="none" w:sz="0" w:space="0" w:color="auto"/>
      </w:divBdr>
    </w:div>
    <w:div w:id="865486021">
      <w:bodyDiv w:val="1"/>
      <w:marLeft w:val="0"/>
      <w:marRight w:val="0"/>
      <w:marTop w:val="0"/>
      <w:marBottom w:val="0"/>
      <w:divBdr>
        <w:top w:val="none" w:sz="0" w:space="0" w:color="auto"/>
        <w:left w:val="none" w:sz="0" w:space="0" w:color="auto"/>
        <w:bottom w:val="none" w:sz="0" w:space="0" w:color="auto"/>
        <w:right w:val="none" w:sz="0" w:space="0" w:color="auto"/>
      </w:divBdr>
    </w:div>
    <w:div w:id="868838753">
      <w:bodyDiv w:val="1"/>
      <w:marLeft w:val="0"/>
      <w:marRight w:val="0"/>
      <w:marTop w:val="0"/>
      <w:marBottom w:val="0"/>
      <w:divBdr>
        <w:top w:val="none" w:sz="0" w:space="0" w:color="auto"/>
        <w:left w:val="none" w:sz="0" w:space="0" w:color="auto"/>
        <w:bottom w:val="none" w:sz="0" w:space="0" w:color="auto"/>
        <w:right w:val="none" w:sz="0" w:space="0" w:color="auto"/>
      </w:divBdr>
    </w:div>
    <w:div w:id="880627582">
      <w:bodyDiv w:val="1"/>
      <w:marLeft w:val="0"/>
      <w:marRight w:val="0"/>
      <w:marTop w:val="0"/>
      <w:marBottom w:val="0"/>
      <w:divBdr>
        <w:top w:val="none" w:sz="0" w:space="0" w:color="auto"/>
        <w:left w:val="none" w:sz="0" w:space="0" w:color="auto"/>
        <w:bottom w:val="none" w:sz="0" w:space="0" w:color="auto"/>
        <w:right w:val="none" w:sz="0" w:space="0" w:color="auto"/>
      </w:divBdr>
    </w:div>
    <w:div w:id="885872489">
      <w:bodyDiv w:val="1"/>
      <w:marLeft w:val="0"/>
      <w:marRight w:val="0"/>
      <w:marTop w:val="0"/>
      <w:marBottom w:val="0"/>
      <w:divBdr>
        <w:top w:val="none" w:sz="0" w:space="0" w:color="auto"/>
        <w:left w:val="none" w:sz="0" w:space="0" w:color="auto"/>
        <w:bottom w:val="none" w:sz="0" w:space="0" w:color="auto"/>
        <w:right w:val="none" w:sz="0" w:space="0" w:color="auto"/>
      </w:divBdr>
    </w:div>
    <w:div w:id="887650634">
      <w:bodyDiv w:val="1"/>
      <w:marLeft w:val="0"/>
      <w:marRight w:val="0"/>
      <w:marTop w:val="0"/>
      <w:marBottom w:val="0"/>
      <w:divBdr>
        <w:top w:val="none" w:sz="0" w:space="0" w:color="auto"/>
        <w:left w:val="none" w:sz="0" w:space="0" w:color="auto"/>
        <w:bottom w:val="none" w:sz="0" w:space="0" w:color="auto"/>
        <w:right w:val="none" w:sz="0" w:space="0" w:color="auto"/>
      </w:divBdr>
      <w:divsChild>
        <w:div w:id="422190143">
          <w:blockQuote w:val="1"/>
          <w:marLeft w:val="225"/>
          <w:marRight w:val="0"/>
          <w:marTop w:val="0"/>
          <w:marBottom w:val="0"/>
          <w:divBdr>
            <w:top w:val="none" w:sz="0" w:space="0" w:color="auto"/>
            <w:left w:val="none" w:sz="0" w:space="0" w:color="auto"/>
            <w:bottom w:val="none" w:sz="0" w:space="0" w:color="auto"/>
            <w:right w:val="none" w:sz="0" w:space="0" w:color="auto"/>
          </w:divBdr>
        </w:div>
        <w:div w:id="164819648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91158604">
      <w:bodyDiv w:val="1"/>
      <w:marLeft w:val="0"/>
      <w:marRight w:val="0"/>
      <w:marTop w:val="0"/>
      <w:marBottom w:val="0"/>
      <w:divBdr>
        <w:top w:val="none" w:sz="0" w:space="0" w:color="auto"/>
        <w:left w:val="none" w:sz="0" w:space="0" w:color="auto"/>
        <w:bottom w:val="none" w:sz="0" w:space="0" w:color="auto"/>
        <w:right w:val="none" w:sz="0" w:space="0" w:color="auto"/>
      </w:divBdr>
    </w:div>
    <w:div w:id="892934951">
      <w:bodyDiv w:val="1"/>
      <w:marLeft w:val="0"/>
      <w:marRight w:val="0"/>
      <w:marTop w:val="0"/>
      <w:marBottom w:val="0"/>
      <w:divBdr>
        <w:top w:val="none" w:sz="0" w:space="0" w:color="auto"/>
        <w:left w:val="none" w:sz="0" w:space="0" w:color="auto"/>
        <w:bottom w:val="none" w:sz="0" w:space="0" w:color="auto"/>
        <w:right w:val="none" w:sz="0" w:space="0" w:color="auto"/>
      </w:divBdr>
    </w:div>
    <w:div w:id="897933882">
      <w:bodyDiv w:val="1"/>
      <w:marLeft w:val="0"/>
      <w:marRight w:val="0"/>
      <w:marTop w:val="0"/>
      <w:marBottom w:val="0"/>
      <w:divBdr>
        <w:top w:val="none" w:sz="0" w:space="0" w:color="auto"/>
        <w:left w:val="none" w:sz="0" w:space="0" w:color="auto"/>
        <w:bottom w:val="none" w:sz="0" w:space="0" w:color="auto"/>
        <w:right w:val="none" w:sz="0" w:space="0" w:color="auto"/>
      </w:divBdr>
    </w:div>
    <w:div w:id="906914316">
      <w:bodyDiv w:val="1"/>
      <w:marLeft w:val="0"/>
      <w:marRight w:val="0"/>
      <w:marTop w:val="0"/>
      <w:marBottom w:val="0"/>
      <w:divBdr>
        <w:top w:val="none" w:sz="0" w:space="0" w:color="auto"/>
        <w:left w:val="none" w:sz="0" w:space="0" w:color="auto"/>
        <w:bottom w:val="none" w:sz="0" w:space="0" w:color="auto"/>
        <w:right w:val="none" w:sz="0" w:space="0" w:color="auto"/>
      </w:divBdr>
    </w:div>
    <w:div w:id="912928123">
      <w:bodyDiv w:val="1"/>
      <w:marLeft w:val="0"/>
      <w:marRight w:val="0"/>
      <w:marTop w:val="0"/>
      <w:marBottom w:val="0"/>
      <w:divBdr>
        <w:top w:val="none" w:sz="0" w:space="0" w:color="auto"/>
        <w:left w:val="none" w:sz="0" w:space="0" w:color="auto"/>
        <w:bottom w:val="none" w:sz="0" w:space="0" w:color="auto"/>
        <w:right w:val="none" w:sz="0" w:space="0" w:color="auto"/>
      </w:divBdr>
    </w:div>
    <w:div w:id="913662157">
      <w:bodyDiv w:val="1"/>
      <w:marLeft w:val="0"/>
      <w:marRight w:val="0"/>
      <w:marTop w:val="0"/>
      <w:marBottom w:val="0"/>
      <w:divBdr>
        <w:top w:val="none" w:sz="0" w:space="0" w:color="auto"/>
        <w:left w:val="none" w:sz="0" w:space="0" w:color="auto"/>
        <w:bottom w:val="none" w:sz="0" w:space="0" w:color="auto"/>
        <w:right w:val="none" w:sz="0" w:space="0" w:color="auto"/>
      </w:divBdr>
    </w:div>
    <w:div w:id="940407499">
      <w:bodyDiv w:val="1"/>
      <w:marLeft w:val="0"/>
      <w:marRight w:val="0"/>
      <w:marTop w:val="0"/>
      <w:marBottom w:val="0"/>
      <w:divBdr>
        <w:top w:val="none" w:sz="0" w:space="0" w:color="auto"/>
        <w:left w:val="none" w:sz="0" w:space="0" w:color="auto"/>
        <w:bottom w:val="none" w:sz="0" w:space="0" w:color="auto"/>
        <w:right w:val="none" w:sz="0" w:space="0" w:color="auto"/>
      </w:divBdr>
      <w:divsChild>
        <w:div w:id="100316539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50942816">
      <w:bodyDiv w:val="1"/>
      <w:marLeft w:val="0"/>
      <w:marRight w:val="0"/>
      <w:marTop w:val="0"/>
      <w:marBottom w:val="0"/>
      <w:divBdr>
        <w:top w:val="none" w:sz="0" w:space="0" w:color="auto"/>
        <w:left w:val="none" w:sz="0" w:space="0" w:color="auto"/>
        <w:bottom w:val="none" w:sz="0" w:space="0" w:color="auto"/>
        <w:right w:val="none" w:sz="0" w:space="0" w:color="auto"/>
      </w:divBdr>
      <w:divsChild>
        <w:div w:id="149250841">
          <w:blockQuote w:val="1"/>
          <w:marLeft w:val="225"/>
          <w:marRight w:val="0"/>
          <w:marTop w:val="0"/>
          <w:marBottom w:val="0"/>
          <w:divBdr>
            <w:top w:val="none" w:sz="0" w:space="0" w:color="auto"/>
            <w:left w:val="none" w:sz="0" w:space="0" w:color="auto"/>
            <w:bottom w:val="none" w:sz="0" w:space="0" w:color="auto"/>
            <w:right w:val="none" w:sz="0" w:space="0" w:color="auto"/>
          </w:divBdr>
        </w:div>
        <w:div w:id="1632055552">
          <w:blockQuote w:val="1"/>
          <w:marLeft w:val="225"/>
          <w:marRight w:val="0"/>
          <w:marTop w:val="0"/>
          <w:marBottom w:val="0"/>
          <w:divBdr>
            <w:top w:val="none" w:sz="0" w:space="0" w:color="auto"/>
            <w:left w:val="none" w:sz="0" w:space="0" w:color="auto"/>
            <w:bottom w:val="none" w:sz="0" w:space="0" w:color="auto"/>
            <w:right w:val="none" w:sz="0" w:space="0" w:color="auto"/>
          </w:divBdr>
        </w:div>
        <w:div w:id="178044356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63728212">
      <w:bodyDiv w:val="1"/>
      <w:marLeft w:val="0"/>
      <w:marRight w:val="0"/>
      <w:marTop w:val="0"/>
      <w:marBottom w:val="0"/>
      <w:divBdr>
        <w:top w:val="none" w:sz="0" w:space="0" w:color="auto"/>
        <w:left w:val="none" w:sz="0" w:space="0" w:color="auto"/>
        <w:bottom w:val="none" w:sz="0" w:space="0" w:color="auto"/>
        <w:right w:val="none" w:sz="0" w:space="0" w:color="auto"/>
      </w:divBdr>
    </w:div>
    <w:div w:id="965544655">
      <w:bodyDiv w:val="1"/>
      <w:marLeft w:val="0"/>
      <w:marRight w:val="0"/>
      <w:marTop w:val="0"/>
      <w:marBottom w:val="0"/>
      <w:divBdr>
        <w:top w:val="none" w:sz="0" w:space="0" w:color="auto"/>
        <w:left w:val="none" w:sz="0" w:space="0" w:color="auto"/>
        <w:bottom w:val="none" w:sz="0" w:space="0" w:color="auto"/>
        <w:right w:val="none" w:sz="0" w:space="0" w:color="auto"/>
      </w:divBdr>
    </w:div>
    <w:div w:id="970744844">
      <w:bodyDiv w:val="1"/>
      <w:marLeft w:val="0"/>
      <w:marRight w:val="0"/>
      <w:marTop w:val="0"/>
      <w:marBottom w:val="0"/>
      <w:divBdr>
        <w:top w:val="none" w:sz="0" w:space="0" w:color="auto"/>
        <w:left w:val="none" w:sz="0" w:space="0" w:color="auto"/>
        <w:bottom w:val="none" w:sz="0" w:space="0" w:color="auto"/>
        <w:right w:val="none" w:sz="0" w:space="0" w:color="auto"/>
      </w:divBdr>
    </w:div>
    <w:div w:id="974682117">
      <w:bodyDiv w:val="1"/>
      <w:marLeft w:val="0"/>
      <w:marRight w:val="0"/>
      <w:marTop w:val="0"/>
      <w:marBottom w:val="0"/>
      <w:divBdr>
        <w:top w:val="none" w:sz="0" w:space="0" w:color="auto"/>
        <w:left w:val="none" w:sz="0" w:space="0" w:color="auto"/>
        <w:bottom w:val="none" w:sz="0" w:space="0" w:color="auto"/>
        <w:right w:val="none" w:sz="0" w:space="0" w:color="auto"/>
      </w:divBdr>
      <w:divsChild>
        <w:div w:id="147595158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80187234">
      <w:bodyDiv w:val="1"/>
      <w:marLeft w:val="0"/>
      <w:marRight w:val="0"/>
      <w:marTop w:val="0"/>
      <w:marBottom w:val="0"/>
      <w:divBdr>
        <w:top w:val="none" w:sz="0" w:space="0" w:color="auto"/>
        <w:left w:val="none" w:sz="0" w:space="0" w:color="auto"/>
        <w:bottom w:val="none" w:sz="0" w:space="0" w:color="auto"/>
        <w:right w:val="none" w:sz="0" w:space="0" w:color="auto"/>
      </w:divBdr>
    </w:div>
    <w:div w:id="980379088">
      <w:bodyDiv w:val="1"/>
      <w:marLeft w:val="0"/>
      <w:marRight w:val="0"/>
      <w:marTop w:val="0"/>
      <w:marBottom w:val="0"/>
      <w:divBdr>
        <w:top w:val="none" w:sz="0" w:space="0" w:color="auto"/>
        <w:left w:val="none" w:sz="0" w:space="0" w:color="auto"/>
        <w:bottom w:val="none" w:sz="0" w:space="0" w:color="auto"/>
        <w:right w:val="none" w:sz="0" w:space="0" w:color="auto"/>
      </w:divBdr>
    </w:div>
    <w:div w:id="989677177">
      <w:bodyDiv w:val="1"/>
      <w:marLeft w:val="0"/>
      <w:marRight w:val="0"/>
      <w:marTop w:val="0"/>
      <w:marBottom w:val="0"/>
      <w:divBdr>
        <w:top w:val="none" w:sz="0" w:space="0" w:color="auto"/>
        <w:left w:val="none" w:sz="0" w:space="0" w:color="auto"/>
        <w:bottom w:val="none" w:sz="0" w:space="0" w:color="auto"/>
        <w:right w:val="none" w:sz="0" w:space="0" w:color="auto"/>
      </w:divBdr>
    </w:div>
    <w:div w:id="991788466">
      <w:bodyDiv w:val="1"/>
      <w:marLeft w:val="0"/>
      <w:marRight w:val="0"/>
      <w:marTop w:val="0"/>
      <w:marBottom w:val="0"/>
      <w:divBdr>
        <w:top w:val="none" w:sz="0" w:space="0" w:color="auto"/>
        <w:left w:val="none" w:sz="0" w:space="0" w:color="auto"/>
        <w:bottom w:val="none" w:sz="0" w:space="0" w:color="auto"/>
        <w:right w:val="none" w:sz="0" w:space="0" w:color="auto"/>
      </w:divBdr>
    </w:div>
    <w:div w:id="1001004927">
      <w:bodyDiv w:val="1"/>
      <w:marLeft w:val="0"/>
      <w:marRight w:val="0"/>
      <w:marTop w:val="0"/>
      <w:marBottom w:val="0"/>
      <w:divBdr>
        <w:top w:val="none" w:sz="0" w:space="0" w:color="auto"/>
        <w:left w:val="none" w:sz="0" w:space="0" w:color="auto"/>
        <w:bottom w:val="none" w:sz="0" w:space="0" w:color="auto"/>
        <w:right w:val="none" w:sz="0" w:space="0" w:color="auto"/>
      </w:divBdr>
      <w:divsChild>
        <w:div w:id="1321886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03044018">
      <w:bodyDiv w:val="1"/>
      <w:marLeft w:val="0"/>
      <w:marRight w:val="0"/>
      <w:marTop w:val="0"/>
      <w:marBottom w:val="0"/>
      <w:divBdr>
        <w:top w:val="none" w:sz="0" w:space="0" w:color="auto"/>
        <w:left w:val="none" w:sz="0" w:space="0" w:color="auto"/>
        <w:bottom w:val="none" w:sz="0" w:space="0" w:color="auto"/>
        <w:right w:val="none" w:sz="0" w:space="0" w:color="auto"/>
      </w:divBdr>
    </w:div>
    <w:div w:id="1024550537">
      <w:bodyDiv w:val="1"/>
      <w:marLeft w:val="0"/>
      <w:marRight w:val="0"/>
      <w:marTop w:val="0"/>
      <w:marBottom w:val="0"/>
      <w:divBdr>
        <w:top w:val="none" w:sz="0" w:space="0" w:color="auto"/>
        <w:left w:val="none" w:sz="0" w:space="0" w:color="auto"/>
        <w:bottom w:val="none" w:sz="0" w:space="0" w:color="auto"/>
        <w:right w:val="none" w:sz="0" w:space="0" w:color="auto"/>
      </w:divBdr>
    </w:div>
    <w:div w:id="1034501296">
      <w:bodyDiv w:val="1"/>
      <w:marLeft w:val="0"/>
      <w:marRight w:val="0"/>
      <w:marTop w:val="0"/>
      <w:marBottom w:val="0"/>
      <w:divBdr>
        <w:top w:val="none" w:sz="0" w:space="0" w:color="auto"/>
        <w:left w:val="none" w:sz="0" w:space="0" w:color="auto"/>
        <w:bottom w:val="none" w:sz="0" w:space="0" w:color="auto"/>
        <w:right w:val="none" w:sz="0" w:space="0" w:color="auto"/>
      </w:divBdr>
    </w:div>
    <w:div w:id="1034765744">
      <w:bodyDiv w:val="1"/>
      <w:marLeft w:val="0"/>
      <w:marRight w:val="0"/>
      <w:marTop w:val="0"/>
      <w:marBottom w:val="0"/>
      <w:divBdr>
        <w:top w:val="none" w:sz="0" w:space="0" w:color="auto"/>
        <w:left w:val="none" w:sz="0" w:space="0" w:color="auto"/>
        <w:bottom w:val="none" w:sz="0" w:space="0" w:color="auto"/>
        <w:right w:val="none" w:sz="0" w:space="0" w:color="auto"/>
      </w:divBdr>
    </w:div>
    <w:div w:id="1050305536">
      <w:bodyDiv w:val="1"/>
      <w:marLeft w:val="0"/>
      <w:marRight w:val="0"/>
      <w:marTop w:val="0"/>
      <w:marBottom w:val="0"/>
      <w:divBdr>
        <w:top w:val="none" w:sz="0" w:space="0" w:color="auto"/>
        <w:left w:val="none" w:sz="0" w:space="0" w:color="auto"/>
        <w:bottom w:val="none" w:sz="0" w:space="0" w:color="auto"/>
        <w:right w:val="none" w:sz="0" w:space="0" w:color="auto"/>
      </w:divBdr>
    </w:div>
    <w:div w:id="1052000881">
      <w:bodyDiv w:val="1"/>
      <w:marLeft w:val="0"/>
      <w:marRight w:val="0"/>
      <w:marTop w:val="0"/>
      <w:marBottom w:val="0"/>
      <w:divBdr>
        <w:top w:val="none" w:sz="0" w:space="0" w:color="auto"/>
        <w:left w:val="none" w:sz="0" w:space="0" w:color="auto"/>
        <w:bottom w:val="none" w:sz="0" w:space="0" w:color="auto"/>
        <w:right w:val="none" w:sz="0" w:space="0" w:color="auto"/>
      </w:divBdr>
    </w:div>
    <w:div w:id="1059017960">
      <w:bodyDiv w:val="1"/>
      <w:marLeft w:val="0"/>
      <w:marRight w:val="0"/>
      <w:marTop w:val="0"/>
      <w:marBottom w:val="0"/>
      <w:divBdr>
        <w:top w:val="none" w:sz="0" w:space="0" w:color="auto"/>
        <w:left w:val="none" w:sz="0" w:space="0" w:color="auto"/>
        <w:bottom w:val="none" w:sz="0" w:space="0" w:color="auto"/>
        <w:right w:val="none" w:sz="0" w:space="0" w:color="auto"/>
      </w:divBdr>
    </w:div>
    <w:div w:id="1060052079">
      <w:bodyDiv w:val="1"/>
      <w:marLeft w:val="0"/>
      <w:marRight w:val="0"/>
      <w:marTop w:val="0"/>
      <w:marBottom w:val="0"/>
      <w:divBdr>
        <w:top w:val="none" w:sz="0" w:space="0" w:color="auto"/>
        <w:left w:val="none" w:sz="0" w:space="0" w:color="auto"/>
        <w:bottom w:val="none" w:sz="0" w:space="0" w:color="auto"/>
        <w:right w:val="none" w:sz="0" w:space="0" w:color="auto"/>
      </w:divBdr>
    </w:div>
    <w:div w:id="1073813550">
      <w:bodyDiv w:val="1"/>
      <w:marLeft w:val="0"/>
      <w:marRight w:val="0"/>
      <w:marTop w:val="0"/>
      <w:marBottom w:val="0"/>
      <w:divBdr>
        <w:top w:val="none" w:sz="0" w:space="0" w:color="auto"/>
        <w:left w:val="none" w:sz="0" w:space="0" w:color="auto"/>
        <w:bottom w:val="none" w:sz="0" w:space="0" w:color="auto"/>
        <w:right w:val="none" w:sz="0" w:space="0" w:color="auto"/>
      </w:divBdr>
    </w:div>
    <w:div w:id="1073966009">
      <w:bodyDiv w:val="1"/>
      <w:marLeft w:val="0"/>
      <w:marRight w:val="0"/>
      <w:marTop w:val="0"/>
      <w:marBottom w:val="0"/>
      <w:divBdr>
        <w:top w:val="none" w:sz="0" w:space="0" w:color="auto"/>
        <w:left w:val="none" w:sz="0" w:space="0" w:color="auto"/>
        <w:bottom w:val="none" w:sz="0" w:space="0" w:color="auto"/>
        <w:right w:val="none" w:sz="0" w:space="0" w:color="auto"/>
      </w:divBdr>
    </w:div>
    <w:div w:id="1080178371">
      <w:bodyDiv w:val="1"/>
      <w:marLeft w:val="0"/>
      <w:marRight w:val="0"/>
      <w:marTop w:val="0"/>
      <w:marBottom w:val="0"/>
      <w:divBdr>
        <w:top w:val="none" w:sz="0" w:space="0" w:color="auto"/>
        <w:left w:val="none" w:sz="0" w:space="0" w:color="auto"/>
        <w:bottom w:val="none" w:sz="0" w:space="0" w:color="auto"/>
        <w:right w:val="none" w:sz="0" w:space="0" w:color="auto"/>
      </w:divBdr>
    </w:div>
    <w:div w:id="1084231000">
      <w:bodyDiv w:val="1"/>
      <w:marLeft w:val="0"/>
      <w:marRight w:val="0"/>
      <w:marTop w:val="0"/>
      <w:marBottom w:val="0"/>
      <w:divBdr>
        <w:top w:val="none" w:sz="0" w:space="0" w:color="auto"/>
        <w:left w:val="none" w:sz="0" w:space="0" w:color="auto"/>
        <w:bottom w:val="none" w:sz="0" w:space="0" w:color="auto"/>
        <w:right w:val="none" w:sz="0" w:space="0" w:color="auto"/>
      </w:divBdr>
    </w:div>
    <w:div w:id="1085228176">
      <w:bodyDiv w:val="1"/>
      <w:marLeft w:val="0"/>
      <w:marRight w:val="0"/>
      <w:marTop w:val="0"/>
      <w:marBottom w:val="0"/>
      <w:divBdr>
        <w:top w:val="none" w:sz="0" w:space="0" w:color="auto"/>
        <w:left w:val="none" w:sz="0" w:space="0" w:color="auto"/>
        <w:bottom w:val="none" w:sz="0" w:space="0" w:color="auto"/>
        <w:right w:val="none" w:sz="0" w:space="0" w:color="auto"/>
      </w:divBdr>
      <w:divsChild>
        <w:div w:id="419910217">
          <w:blockQuote w:val="1"/>
          <w:marLeft w:val="225"/>
          <w:marRight w:val="0"/>
          <w:marTop w:val="0"/>
          <w:marBottom w:val="0"/>
          <w:divBdr>
            <w:top w:val="none" w:sz="0" w:space="0" w:color="auto"/>
            <w:left w:val="none" w:sz="0" w:space="0" w:color="auto"/>
            <w:bottom w:val="none" w:sz="0" w:space="0" w:color="auto"/>
            <w:right w:val="none" w:sz="0" w:space="0" w:color="auto"/>
          </w:divBdr>
        </w:div>
        <w:div w:id="460267469">
          <w:blockQuote w:val="1"/>
          <w:marLeft w:val="225"/>
          <w:marRight w:val="0"/>
          <w:marTop w:val="0"/>
          <w:marBottom w:val="0"/>
          <w:divBdr>
            <w:top w:val="none" w:sz="0" w:space="0" w:color="auto"/>
            <w:left w:val="none" w:sz="0" w:space="0" w:color="auto"/>
            <w:bottom w:val="none" w:sz="0" w:space="0" w:color="auto"/>
            <w:right w:val="none" w:sz="0" w:space="0" w:color="auto"/>
          </w:divBdr>
        </w:div>
        <w:div w:id="106391519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98671559">
      <w:bodyDiv w:val="1"/>
      <w:marLeft w:val="0"/>
      <w:marRight w:val="0"/>
      <w:marTop w:val="0"/>
      <w:marBottom w:val="0"/>
      <w:divBdr>
        <w:top w:val="none" w:sz="0" w:space="0" w:color="auto"/>
        <w:left w:val="none" w:sz="0" w:space="0" w:color="auto"/>
        <w:bottom w:val="none" w:sz="0" w:space="0" w:color="auto"/>
        <w:right w:val="none" w:sz="0" w:space="0" w:color="auto"/>
      </w:divBdr>
    </w:div>
    <w:div w:id="1102531345">
      <w:bodyDiv w:val="1"/>
      <w:marLeft w:val="0"/>
      <w:marRight w:val="0"/>
      <w:marTop w:val="0"/>
      <w:marBottom w:val="0"/>
      <w:divBdr>
        <w:top w:val="none" w:sz="0" w:space="0" w:color="auto"/>
        <w:left w:val="none" w:sz="0" w:space="0" w:color="auto"/>
        <w:bottom w:val="none" w:sz="0" w:space="0" w:color="auto"/>
        <w:right w:val="none" w:sz="0" w:space="0" w:color="auto"/>
      </w:divBdr>
    </w:div>
    <w:div w:id="1108355668">
      <w:bodyDiv w:val="1"/>
      <w:marLeft w:val="0"/>
      <w:marRight w:val="0"/>
      <w:marTop w:val="0"/>
      <w:marBottom w:val="0"/>
      <w:divBdr>
        <w:top w:val="none" w:sz="0" w:space="0" w:color="auto"/>
        <w:left w:val="none" w:sz="0" w:space="0" w:color="auto"/>
        <w:bottom w:val="none" w:sz="0" w:space="0" w:color="auto"/>
        <w:right w:val="none" w:sz="0" w:space="0" w:color="auto"/>
      </w:divBdr>
    </w:div>
    <w:div w:id="1134374267">
      <w:bodyDiv w:val="1"/>
      <w:marLeft w:val="0"/>
      <w:marRight w:val="0"/>
      <w:marTop w:val="0"/>
      <w:marBottom w:val="0"/>
      <w:divBdr>
        <w:top w:val="none" w:sz="0" w:space="0" w:color="auto"/>
        <w:left w:val="none" w:sz="0" w:space="0" w:color="auto"/>
        <w:bottom w:val="none" w:sz="0" w:space="0" w:color="auto"/>
        <w:right w:val="none" w:sz="0" w:space="0" w:color="auto"/>
      </w:divBdr>
    </w:div>
    <w:div w:id="1137144420">
      <w:bodyDiv w:val="1"/>
      <w:marLeft w:val="0"/>
      <w:marRight w:val="0"/>
      <w:marTop w:val="0"/>
      <w:marBottom w:val="0"/>
      <w:divBdr>
        <w:top w:val="none" w:sz="0" w:space="0" w:color="auto"/>
        <w:left w:val="none" w:sz="0" w:space="0" w:color="auto"/>
        <w:bottom w:val="none" w:sz="0" w:space="0" w:color="auto"/>
        <w:right w:val="none" w:sz="0" w:space="0" w:color="auto"/>
      </w:divBdr>
    </w:div>
    <w:div w:id="1144157764">
      <w:bodyDiv w:val="1"/>
      <w:marLeft w:val="0"/>
      <w:marRight w:val="0"/>
      <w:marTop w:val="0"/>
      <w:marBottom w:val="0"/>
      <w:divBdr>
        <w:top w:val="none" w:sz="0" w:space="0" w:color="auto"/>
        <w:left w:val="none" w:sz="0" w:space="0" w:color="auto"/>
        <w:bottom w:val="none" w:sz="0" w:space="0" w:color="auto"/>
        <w:right w:val="none" w:sz="0" w:space="0" w:color="auto"/>
      </w:divBdr>
    </w:div>
    <w:div w:id="1155030913">
      <w:bodyDiv w:val="1"/>
      <w:marLeft w:val="0"/>
      <w:marRight w:val="0"/>
      <w:marTop w:val="0"/>
      <w:marBottom w:val="0"/>
      <w:divBdr>
        <w:top w:val="none" w:sz="0" w:space="0" w:color="auto"/>
        <w:left w:val="none" w:sz="0" w:space="0" w:color="auto"/>
        <w:bottom w:val="none" w:sz="0" w:space="0" w:color="auto"/>
        <w:right w:val="none" w:sz="0" w:space="0" w:color="auto"/>
      </w:divBdr>
    </w:div>
    <w:div w:id="1161920416">
      <w:bodyDiv w:val="1"/>
      <w:marLeft w:val="0"/>
      <w:marRight w:val="0"/>
      <w:marTop w:val="0"/>
      <w:marBottom w:val="0"/>
      <w:divBdr>
        <w:top w:val="none" w:sz="0" w:space="0" w:color="auto"/>
        <w:left w:val="none" w:sz="0" w:space="0" w:color="auto"/>
        <w:bottom w:val="none" w:sz="0" w:space="0" w:color="auto"/>
        <w:right w:val="none" w:sz="0" w:space="0" w:color="auto"/>
      </w:divBdr>
    </w:div>
    <w:div w:id="1194005031">
      <w:bodyDiv w:val="1"/>
      <w:marLeft w:val="0"/>
      <w:marRight w:val="0"/>
      <w:marTop w:val="0"/>
      <w:marBottom w:val="0"/>
      <w:divBdr>
        <w:top w:val="none" w:sz="0" w:space="0" w:color="auto"/>
        <w:left w:val="none" w:sz="0" w:space="0" w:color="auto"/>
        <w:bottom w:val="none" w:sz="0" w:space="0" w:color="auto"/>
        <w:right w:val="none" w:sz="0" w:space="0" w:color="auto"/>
      </w:divBdr>
    </w:div>
    <w:div w:id="1195341020">
      <w:bodyDiv w:val="1"/>
      <w:marLeft w:val="0"/>
      <w:marRight w:val="0"/>
      <w:marTop w:val="0"/>
      <w:marBottom w:val="0"/>
      <w:divBdr>
        <w:top w:val="none" w:sz="0" w:space="0" w:color="auto"/>
        <w:left w:val="none" w:sz="0" w:space="0" w:color="auto"/>
        <w:bottom w:val="none" w:sz="0" w:space="0" w:color="auto"/>
        <w:right w:val="none" w:sz="0" w:space="0" w:color="auto"/>
      </w:divBdr>
    </w:div>
    <w:div w:id="1207376327">
      <w:bodyDiv w:val="1"/>
      <w:marLeft w:val="0"/>
      <w:marRight w:val="0"/>
      <w:marTop w:val="0"/>
      <w:marBottom w:val="0"/>
      <w:divBdr>
        <w:top w:val="none" w:sz="0" w:space="0" w:color="auto"/>
        <w:left w:val="none" w:sz="0" w:space="0" w:color="auto"/>
        <w:bottom w:val="none" w:sz="0" w:space="0" w:color="auto"/>
        <w:right w:val="none" w:sz="0" w:space="0" w:color="auto"/>
      </w:divBdr>
    </w:div>
    <w:div w:id="1211186235">
      <w:bodyDiv w:val="1"/>
      <w:marLeft w:val="0"/>
      <w:marRight w:val="0"/>
      <w:marTop w:val="0"/>
      <w:marBottom w:val="0"/>
      <w:divBdr>
        <w:top w:val="none" w:sz="0" w:space="0" w:color="auto"/>
        <w:left w:val="none" w:sz="0" w:space="0" w:color="auto"/>
        <w:bottom w:val="none" w:sz="0" w:space="0" w:color="auto"/>
        <w:right w:val="none" w:sz="0" w:space="0" w:color="auto"/>
      </w:divBdr>
      <w:divsChild>
        <w:div w:id="112997459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213152296">
      <w:bodyDiv w:val="1"/>
      <w:marLeft w:val="0"/>
      <w:marRight w:val="0"/>
      <w:marTop w:val="0"/>
      <w:marBottom w:val="0"/>
      <w:divBdr>
        <w:top w:val="none" w:sz="0" w:space="0" w:color="auto"/>
        <w:left w:val="none" w:sz="0" w:space="0" w:color="auto"/>
        <w:bottom w:val="none" w:sz="0" w:space="0" w:color="auto"/>
        <w:right w:val="none" w:sz="0" w:space="0" w:color="auto"/>
      </w:divBdr>
    </w:div>
    <w:div w:id="1233273521">
      <w:bodyDiv w:val="1"/>
      <w:marLeft w:val="0"/>
      <w:marRight w:val="0"/>
      <w:marTop w:val="0"/>
      <w:marBottom w:val="0"/>
      <w:divBdr>
        <w:top w:val="none" w:sz="0" w:space="0" w:color="auto"/>
        <w:left w:val="none" w:sz="0" w:space="0" w:color="auto"/>
        <w:bottom w:val="none" w:sz="0" w:space="0" w:color="auto"/>
        <w:right w:val="none" w:sz="0" w:space="0" w:color="auto"/>
      </w:divBdr>
    </w:div>
    <w:div w:id="1233782697">
      <w:bodyDiv w:val="1"/>
      <w:marLeft w:val="0"/>
      <w:marRight w:val="0"/>
      <w:marTop w:val="0"/>
      <w:marBottom w:val="0"/>
      <w:divBdr>
        <w:top w:val="none" w:sz="0" w:space="0" w:color="auto"/>
        <w:left w:val="none" w:sz="0" w:space="0" w:color="auto"/>
        <w:bottom w:val="none" w:sz="0" w:space="0" w:color="auto"/>
        <w:right w:val="none" w:sz="0" w:space="0" w:color="auto"/>
      </w:divBdr>
    </w:div>
    <w:div w:id="1235433294">
      <w:bodyDiv w:val="1"/>
      <w:marLeft w:val="0"/>
      <w:marRight w:val="0"/>
      <w:marTop w:val="0"/>
      <w:marBottom w:val="0"/>
      <w:divBdr>
        <w:top w:val="none" w:sz="0" w:space="0" w:color="auto"/>
        <w:left w:val="none" w:sz="0" w:space="0" w:color="auto"/>
        <w:bottom w:val="none" w:sz="0" w:space="0" w:color="auto"/>
        <w:right w:val="none" w:sz="0" w:space="0" w:color="auto"/>
      </w:divBdr>
    </w:div>
    <w:div w:id="1259100225">
      <w:bodyDiv w:val="1"/>
      <w:marLeft w:val="0"/>
      <w:marRight w:val="0"/>
      <w:marTop w:val="0"/>
      <w:marBottom w:val="0"/>
      <w:divBdr>
        <w:top w:val="none" w:sz="0" w:space="0" w:color="auto"/>
        <w:left w:val="none" w:sz="0" w:space="0" w:color="auto"/>
        <w:bottom w:val="none" w:sz="0" w:space="0" w:color="auto"/>
        <w:right w:val="none" w:sz="0" w:space="0" w:color="auto"/>
      </w:divBdr>
    </w:div>
    <w:div w:id="1267542058">
      <w:bodyDiv w:val="1"/>
      <w:marLeft w:val="0"/>
      <w:marRight w:val="0"/>
      <w:marTop w:val="0"/>
      <w:marBottom w:val="0"/>
      <w:divBdr>
        <w:top w:val="none" w:sz="0" w:space="0" w:color="auto"/>
        <w:left w:val="none" w:sz="0" w:space="0" w:color="auto"/>
        <w:bottom w:val="none" w:sz="0" w:space="0" w:color="auto"/>
        <w:right w:val="none" w:sz="0" w:space="0" w:color="auto"/>
      </w:divBdr>
    </w:div>
    <w:div w:id="1274678207">
      <w:bodyDiv w:val="1"/>
      <w:marLeft w:val="0"/>
      <w:marRight w:val="0"/>
      <w:marTop w:val="0"/>
      <w:marBottom w:val="0"/>
      <w:divBdr>
        <w:top w:val="none" w:sz="0" w:space="0" w:color="auto"/>
        <w:left w:val="none" w:sz="0" w:space="0" w:color="auto"/>
        <w:bottom w:val="none" w:sz="0" w:space="0" w:color="auto"/>
        <w:right w:val="none" w:sz="0" w:space="0" w:color="auto"/>
      </w:divBdr>
    </w:div>
    <w:div w:id="1279141456">
      <w:bodyDiv w:val="1"/>
      <w:marLeft w:val="0"/>
      <w:marRight w:val="0"/>
      <w:marTop w:val="0"/>
      <w:marBottom w:val="0"/>
      <w:divBdr>
        <w:top w:val="none" w:sz="0" w:space="0" w:color="auto"/>
        <w:left w:val="none" w:sz="0" w:space="0" w:color="auto"/>
        <w:bottom w:val="none" w:sz="0" w:space="0" w:color="auto"/>
        <w:right w:val="none" w:sz="0" w:space="0" w:color="auto"/>
      </w:divBdr>
    </w:div>
    <w:div w:id="1294598959">
      <w:bodyDiv w:val="1"/>
      <w:marLeft w:val="0"/>
      <w:marRight w:val="0"/>
      <w:marTop w:val="0"/>
      <w:marBottom w:val="0"/>
      <w:divBdr>
        <w:top w:val="none" w:sz="0" w:space="0" w:color="auto"/>
        <w:left w:val="none" w:sz="0" w:space="0" w:color="auto"/>
        <w:bottom w:val="none" w:sz="0" w:space="0" w:color="auto"/>
        <w:right w:val="none" w:sz="0" w:space="0" w:color="auto"/>
      </w:divBdr>
    </w:div>
    <w:div w:id="1312053392">
      <w:bodyDiv w:val="1"/>
      <w:marLeft w:val="0"/>
      <w:marRight w:val="0"/>
      <w:marTop w:val="0"/>
      <w:marBottom w:val="0"/>
      <w:divBdr>
        <w:top w:val="none" w:sz="0" w:space="0" w:color="auto"/>
        <w:left w:val="none" w:sz="0" w:space="0" w:color="auto"/>
        <w:bottom w:val="none" w:sz="0" w:space="0" w:color="auto"/>
        <w:right w:val="none" w:sz="0" w:space="0" w:color="auto"/>
      </w:divBdr>
    </w:div>
    <w:div w:id="1312904458">
      <w:bodyDiv w:val="1"/>
      <w:marLeft w:val="0"/>
      <w:marRight w:val="0"/>
      <w:marTop w:val="0"/>
      <w:marBottom w:val="0"/>
      <w:divBdr>
        <w:top w:val="none" w:sz="0" w:space="0" w:color="auto"/>
        <w:left w:val="none" w:sz="0" w:space="0" w:color="auto"/>
        <w:bottom w:val="none" w:sz="0" w:space="0" w:color="auto"/>
        <w:right w:val="none" w:sz="0" w:space="0" w:color="auto"/>
      </w:divBdr>
    </w:div>
    <w:div w:id="1318847982">
      <w:bodyDiv w:val="1"/>
      <w:marLeft w:val="0"/>
      <w:marRight w:val="0"/>
      <w:marTop w:val="0"/>
      <w:marBottom w:val="0"/>
      <w:divBdr>
        <w:top w:val="none" w:sz="0" w:space="0" w:color="auto"/>
        <w:left w:val="none" w:sz="0" w:space="0" w:color="auto"/>
        <w:bottom w:val="none" w:sz="0" w:space="0" w:color="auto"/>
        <w:right w:val="none" w:sz="0" w:space="0" w:color="auto"/>
      </w:divBdr>
    </w:div>
    <w:div w:id="1320496850">
      <w:bodyDiv w:val="1"/>
      <w:marLeft w:val="0"/>
      <w:marRight w:val="0"/>
      <w:marTop w:val="0"/>
      <w:marBottom w:val="0"/>
      <w:divBdr>
        <w:top w:val="none" w:sz="0" w:space="0" w:color="auto"/>
        <w:left w:val="none" w:sz="0" w:space="0" w:color="auto"/>
        <w:bottom w:val="none" w:sz="0" w:space="0" w:color="auto"/>
        <w:right w:val="none" w:sz="0" w:space="0" w:color="auto"/>
      </w:divBdr>
      <w:divsChild>
        <w:div w:id="129606098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29554293">
      <w:bodyDiv w:val="1"/>
      <w:marLeft w:val="0"/>
      <w:marRight w:val="0"/>
      <w:marTop w:val="0"/>
      <w:marBottom w:val="0"/>
      <w:divBdr>
        <w:top w:val="none" w:sz="0" w:space="0" w:color="auto"/>
        <w:left w:val="none" w:sz="0" w:space="0" w:color="auto"/>
        <w:bottom w:val="none" w:sz="0" w:space="0" w:color="auto"/>
        <w:right w:val="none" w:sz="0" w:space="0" w:color="auto"/>
      </w:divBdr>
    </w:div>
    <w:div w:id="1348672563">
      <w:bodyDiv w:val="1"/>
      <w:marLeft w:val="0"/>
      <w:marRight w:val="0"/>
      <w:marTop w:val="0"/>
      <w:marBottom w:val="0"/>
      <w:divBdr>
        <w:top w:val="none" w:sz="0" w:space="0" w:color="auto"/>
        <w:left w:val="none" w:sz="0" w:space="0" w:color="auto"/>
        <w:bottom w:val="none" w:sz="0" w:space="0" w:color="auto"/>
        <w:right w:val="none" w:sz="0" w:space="0" w:color="auto"/>
      </w:divBdr>
    </w:div>
    <w:div w:id="1351952097">
      <w:bodyDiv w:val="1"/>
      <w:marLeft w:val="0"/>
      <w:marRight w:val="0"/>
      <w:marTop w:val="0"/>
      <w:marBottom w:val="0"/>
      <w:divBdr>
        <w:top w:val="none" w:sz="0" w:space="0" w:color="auto"/>
        <w:left w:val="none" w:sz="0" w:space="0" w:color="auto"/>
        <w:bottom w:val="none" w:sz="0" w:space="0" w:color="auto"/>
        <w:right w:val="none" w:sz="0" w:space="0" w:color="auto"/>
      </w:divBdr>
    </w:div>
    <w:div w:id="1355955495">
      <w:bodyDiv w:val="1"/>
      <w:marLeft w:val="0"/>
      <w:marRight w:val="0"/>
      <w:marTop w:val="0"/>
      <w:marBottom w:val="0"/>
      <w:divBdr>
        <w:top w:val="none" w:sz="0" w:space="0" w:color="auto"/>
        <w:left w:val="none" w:sz="0" w:space="0" w:color="auto"/>
        <w:bottom w:val="none" w:sz="0" w:space="0" w:color="auto"/>
        <w:right w:val="none" w:sz="0" w:space="0" w:color="auto"/>
      </w:divBdr>
    </w:div>
    <w:div w:id="1365251869">
      <w:bodyDiv w:val="1"/>
      <w:marLeft w:val="0"/>
      <w:marRight w:val="0"/>
      <w:marTop w:val="0"/>
      <w:marBottom w:val="0"/>
      <w:divBdr>
        <w:top w:val="none" w:sz="0" w:space="0" w:color="auto"/>
        <w:left w:val="none" w:sz="0" w:space="0" w:color="auto"/>
        <w:bottom w:val="none" w:sz="0" w:space="0" w:color="auto"/>
        <w:right w:val="none" w:sz="0" w:space="0" w:color="auto"/>
      </w:divBdr>
    </w:div>
    <w:div w:id="1368288766">
      <w:bodyDiv w:val="1"/>
      <w:marLeft w:val="0"/>
      <w:marRight w:val="0"/>
      <w:marTop w:val="0"/>
      <w:marBottom w:val="0"/>
      <w:divBdr>
        <w:top w:val="none" w:sz="0" w:space="0" w:color="auto"/>
        <w:left w:val="none" w:sz="0" w:space="0" w:color="auto"/>
        <w:bottom w:val="none" w:sz="0" w:space="0" w:color="auto"/>
        <w:right w:val="none" w:sz="0" w:space="0" w:color="auto"/>
      </w:divBdr>
    </w:div>
    <w:div w:id="1369911058">
      <w:bodyDiv w:val="1"/>
      <w:marLeft w:val="0"/>
      <w:marRight w:val="0"/>
      <w:marTop w:val="0"/>
      <w:marBottom w:val="0"/>
      <w:divBdr>
        <w:top w:val="none" w:sz="0" w:space="0" w:color="auto"/>
        <w:left w:val="none" w:sz="0" w:space="0" w:color="auto"/>
        <w:bottom w:val="none" w:sz="0" w:space="0" w:color="auto"/>
        <w:right w:val="none" w:sz="0" w:space="0" w:color="auto"/>
      </w:divBdr>
      <w:divsChild>
        <w:div w:id="10089500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72656177">
      <w:bodyDiv w:val="1"/>
      <w:marLeft w:val="0"/>
      <w:marRight w:val="0"/>
      <w:marTop w:val="0"/>
      <w:marBottom w:val="0"/>
      <w:divBdr>
        <w:top w:val="none" w:sz="0" w:space="0" w:color="auto"/>
        <w:left w:val="none" w:sz="0" w:space="0" w:color="auto"/>
        <w:bottom w:val="none" w:sz="0" w:space="0" w:color="auto"/>
        <w:right w:val="none" w:sz="0" w:space="0" w:color="auto"/>
      </w:divBdr>
    </w:div>
    <w:div w:id="1373001223">
      <w:bodyDiv w:val="1"/>
      <w:marLeft w:val="0"/>
      <w:marRight w:val="0"/>
      <w:marTop w:val="0"/>
      <w:marBottom w:val="0"/>
      <w:divBdr>
        <w:top w:val="none" w:sz="0" w:space="0" w:color="auto"/>
        <w:left w:val="none" w:sz="0" w:space="0" w:color="auto"/>
        <w:bottom w:val="none" w:sz="0" w:space="0" w:color="auto"/>
        <w:right w:val="none" w:sz="0" w:space="0" w:color="auto"/>
      </w:divBdr>
    </w:div>
    <w:div w:id="1385174004">
      <w:bodyDiv w:val="1"/>
      <w:marLeft w:val="0"/>
      <w:marRight w:val="0"/>
      <w:marTop w:val="0"/>
      <w:marBottom w:val="0"/>
      <w:divBdr>
        <w:top w:val="none" w:sz="0" w:space="0" w:color="auto"/>
        <w:left w:val="none" w:sz="0" w:space="0" w:color="auto"/>
        <w:bottom w:val="none" w:sz="0" w:space="0" w:color="auto"/>
        <w:right w:val="none" w:sz="0" w:space="0" w:color="auto"/>
      </w:divBdr>
    </w:div>
    <w:div w:id="1385301281">
      <w:bodyDiv w:val="1"/>
      <w:marLeft w:val="0"/>
      <w:marRight w:val="0"/>
      <w:marTop w:val="0"/>
      <w:marBottom w:val="0"/>
      <w:divBdr>
        <w:top w:val="none" w:sz="0" w:space="0" w:color="auto"/>
        <w:left w:val="none" w:sz="0" w:space="0" w:color="auto"/>
        <w:bottom w:val="none" w:sz="0" w:space="0" w:color="auto"/>
        <w:right w:val="none" w:sz="0" w:space="0" w:color="auto"/>
      </w:divBdr>
    </w:div>
    <w:div w:id="1385446194">
      <w:bodyDiv w:val="1"/>
      <w:marLeft w:val="0"/>
      <w:marRight w:val="0"/>
      <w:marTop w:val="0"/>
      <w:marBottom w:val="0"/>
      <w:divBdr>
        <w:top w:val="none" w:sz="0" w:space="0" w:color="auto"/>
        <w:left w:val="none" w:sz="0" w:space="0" w:color="auto"/>
        <w:bottom w:val="none" w:sz="0" w:space="0" w:color="auto"/>
        <w:right w:val="none" w:sz="0" w:space="0" w:color="auto"/>
      </w:divBdr>
    </w:div>
    <w:div w:id="1409033238">
      <w:bodyDiv w:val="1"/>
      <w:marLeft w:val="0"/>
      <w:marRight w:val="0"/>
      <w:marTop w:val="0"/>
      <w:marBottom w:val="0"/>
      <w:divBdr>
        <w:top w:val="none" w:sz="0" w:space="0" w:color="auto"/>
        <w:left w:val="none" w:sz="0" w:space="0" w:color="auto"/>
        <w:bottom w:val="none" w:sz="0" w:space="0" w:color="auto"/>
        <w:right w:val="none" w:sz="0" w:space="0" w:color="auto"/>
      </w:divBdr>
    </w:div>
    <w:div w:id="1418870248">
      <w:bodyDiv w:val="1"/>
      <w:marLeft w:val="0"/>
      <w:marRight w:val="0"/>
      <w:marTop w:val="0"/>
      <w:marBottom w:val="0"/>
      <w:divBdr>
        <w:top w:val="none" w:sz="0" w:space="0" w:color="auto"/>
        <w:left w:val="none" w:sz="0" w:space="0" w:color="auto"/>
        <w:bottom w:val="none" w:sz="0" w:space="0" w:color="auto"/>
        <w:right w:val="none" w:sz="0" w:space="0" w:color="auto"/>
      </w:divBdr>
    </w:div>
    <w:div w:id="1432579238">
      <w:bodyDiv w:val="1"/>
      <w:marLeft w:val="0"/>
      <w:marRight w:val="0"/>
      <w:marTop w:val="0"/>
      <w:marBottom w:val="0"/>
      <w:divBdr>
        <w:top w:val="none" w:sz="0" w:space="0" w:color="auto"/>
        <w:left w:val="none" w:sz="0" w:space="0" w:color="auto"/>
        <w:bottom w:val="none" w:sz="0" w:space="0" w:color="auto"/>
        <w:right w:val="none" w:sz="0" w:space="0" w:color="auto"/>
      </w:divBdr>
    </w:div>
    <w:div w:id="1444569713">
      <w:bodyDiv w:val="1"/>
      <w:marLeft w:val="0"/>
      <w:marRight w:val="0"/>
      <w:marTop w:val="0"/>
      <w:marBottom w:val="0"/>
      <w:divBdr>
        <w:top w:val="none" w:sz="0" w:space="0" w:color="auto"/>
        <w:left w:val="none" w:sz="0" w:space="0" w:color="auto"/>
        <w:bottom w:val="none" w:sz="0" w:space="0" w:color="auto"/>
        <w:right w:val="none" w:sz="0" w:space="0" w:color="auto"/>
      </w:divBdr>
    </w:div>
    <w:div w:id="1444691822">
      <w:bodyDiv w:val="1"/>
      <w:marLeft w:val="0"/>
      <w:marRight w:val="0"/>
      <w:marTop w:val="0"/>
      <w:marBottom w:val="0"/>
      <w:divBdr>
        <w:top w:val="none" w:sz="0" w:space="0" w:color="auto"/>
        <w:left w:val="none" w:sz="0" w:space="0" w:color="auto"/>
        <w:bottom w:val="none" w:sz="0" w:space="0" w:color="auto"/>
        <w:right w:val="none" w:sz="0" w:space="0" w:color="auto"/>
      </w:divBdr>
    </w:div>
    <w:div w:id="1456634405">
      <w:bodyDiv w:val="1"/>
      <w:marLeft w:val="0"/>
      <w:marRight w:val="0"/>
      <w:marTop w:val="0"/>
      <w:marBottom w:val="0"/>
      <w:divBdr>
        <w:top w:val="none" w:sz="0" w:space="0" w:color="auto"/>
        <w:left w:val="none" w:sz="0" w:space="0" w:color="auto"/>
        <w:bottom w:val="none" w:sz="0" w:space="0" w:color="auto"/>
        <w:right w:val="none" w:sz="0" w:space="0" w:color="auto"/>
      </w:divBdr>
      <w:divsChild>
        <w:div w:id="1572619921">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68359921">
      <w:bodyDiv w:val="1"/>
      <w:marLeft w:val="0"/>
      <w:marRight w:val="0"/>
      <w:marTop w:val="0"/>
      <w:marBottom w:val="0"/>
      <w:divBdr>
        <w:top w:val="none" w:sz="0" w:space="0" w:color="auto"/>
        <w:left w:val="none" w:sz="0" w:space="0" w:color="auto"/>
        <w:bottom w:val="none" w:sz="0" w:space="0" w:color="auto"/>
        <w:right w:val="none" w:sz="0" w:space="0" w:color="auto"/>
      </w:divBdr>
      <w:divsChild>
        <w:div w:id="166069592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77452415">
      <w:bodyDiv w:val="1"/>
      <w:marLeft w:val="0"/>
      <w:marRight w:val="0"/>
      <w:marTop w:val="0"/>
      <w:marBottom w:val="0"/>
      <w:divBdr>
        <w:top w:val="none" w:sz="0" w:space="0" w:color="auto"/>
        <w:left w:val="none" w:sz="0" w:space="0" w:color="auto"/>
        <w:bottom w:val="none" w:sz="0" w:space="0" w:color="auto"/>
        <w:right w:val="none" w:sz="0" w:space="0" w:color="auto"/>
      </w:divBdr>
    </w:div>
    <w:div w:id="1481581921">
      <w:bodyDiv w:val="1"/>
      <w:marLeft w:val="0"/>
      <w:marRight w:val="0"/>
      <w:marTop w:val="0"/>
      <w:marBottom w:val="0"/>
      <w:divBdr>
        <w:top w:val="none" w:sz="0" w:space="0" w:color="auto"/>
        <w:left w:val="none" w:sz="0" w:space="0" w:color="auto"/>
        <w:bottom w:val="none" w:sz="0" w:space="0" w:color="auto"/>
        <w:right w:val="none" w:sz="0" w:space="0" w:color="auto"/>
      </w:divBdr>
      <w:divsChild>
        <w:div w:id="79745710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99418473">
      <w:bodyDiv w:val="1"/>
      <w:marLeft w:val="0"/>
      <w:marRight w:val="0"/>
      <w:marTop w:val="0"/>
      <w:marBottom w:val="0"/>
      <w:divBdr>
        <w:top w:val="none" w:sz="0" w:space="0" w:color="auto"/>
        <w:left w:val="none" w:sz="0" w:space="0" w:color="auto"/>
        <w:bottom w:val="none" w:sz="0" w:space="0" w:color="auto"/>
        <w:right w:val="none" w:sz="0" w:space="0" w:color="auto"/>
      </w:divBdr>
    </w:div>
    <w:div w:id="1500389860">
      <w:bodyDiv w:val="1"/>
      <w:marLeft w:val="0"/>
      <w:marRight w:val="0"/>
      <w:marTop w:val="0"/>
      <w:marBottom w:val="0"/>
      <w:divBdr>
        <w:top w:val="none" w:sz="0" w:space="0" w:color="auto"/>
        <w:left w:val="none" w:sz="0" w:space="0" w:color="auto"/>
        <w:bottom w:val="none" w:sz="0" w:space="0" w:color="auto"/>
        <w:right w:val="none" w:sz="0" w:space="0" w:color="auto"/>
      </w:divBdr>
    </w:div>
    <w:div w:id="1507671155">
      <w:bodyDiv w:val="1"/>
      <w:marLeft w:val="0"/>
      <w:marRight w:val="0"/>
      <w:marTop w:val="0"/>
      <w:marBottom w:val="0"/>
      <w:divBdr>
        <w:top w:val="none" w:sz="0" w:space="0" w:color="auto"/>
        <w:left w:val="none" w:sz="0" w:space="0" w:color="auto"/>
        <w:bottom w:val="none" w:sz="0" w:space="0" w:color="auto"/>
        <w:right w:val="none" w:sz="0" w:space="0" w:color="auto"/>
      </w:divBdr>
    </w:div>
    <w:div w:id="1517034173">
      <w:bodyDiv w:val="1"/>
      <w:marLeft w:val="0"/>
      <w:marRight w:val="0"/>
      <w:marTop w:val="0"/>
      <w:marBottom w:val="0"/>
      <w:divBdr>
        <w:top w:val="none" w:sz="0" w:space="0" w:color="auto"/>
        <w:left w:val="none" w:sz="0" w:space="0" w:color="auto"/>
        <w:bottom w:val="none" w:sz="0" w:space="0" w:color="auto"/>
        <w:right w:val="none" w:sz="0" w:space="0" w:color="auto"/>
      </w:divBdr>
    </w:div>
    <w:div w:id="1521317132">
      <w:bodyDiv w:val="1"/>
      <w:marLeft w:val="0"/>
      <w:marRight w:val="0"/>
      <w:marTop w:val="0"/>
      <w:marBottom w:val="0"/>
      <w:divBdr>
        <w:top w:val="none" w:sz="0" w:space="0" w:color="auto"/>
        <w:left w:val="none" w:sz="0" w:space="0" w:color="auto"/>
        <w:bottom w:val="none" w:sz="0" w:space="0" w:color="auto"/>
        <w:right w:val="none" w:sz="0" w:space="0" w:color="auto"/>
      </w:divBdr>
    </w:div>
    <w:div w:id="1536039204">
      <w:bodyDiv w:val="1"/>
      <w:marLeft w:val="0"/>
      <w:marRight w:val="0"/>
      <w:marTop w:val="0"/>
      <w:marBottom w:val="0"/>
      <w:divBdr>
        <w:top w:val="none" w:sz="0" w:space="0" w:color="auto"/>
        <w:left w:val="none" w:sz="0" w:space="0" w:color="auto"/>
        <w:bottom w:val="none" w:sz="0" w:space="0" w:color="auto"/>
        <w:right w:val="none" w:sz="0" w:space="0" w:color="auto"/>
      </w:divBdr>
    </w:div>
    <w:div w:id="1544322551">
      <w:bodyDiv w:val="1"/>
      <w:marLeft w:val="0"/>
      <w:marRight w:val="0"/>
      <w:marTop w:val="0"/>
      <w:marBottom w:val="0"/>
      <w:divBdr>
        <w:top w:val="none" w:sz="0" w:space="0" w:color="auto"/>
        <w:left w:val="none" w:sz="0" w:space="0" w:color="auto"/>
        <w:bottom w:val="none" w:sz="0" w:space="0" w:color="auto"/>
        <w:right w:val="none" w:sz="0" w:space="0" w:color="auto"/>
      </w:divBdr>
    </w:div>
    <w:div w:id="1555238961">
      <w:bodyDiv w:val="1"/>
      <w:marLeft w:val="0"/>
      <w:marRight w:val="0"/>
      <w:marTop w:val="0"/>
      <w:marBottom w:val="0"/>
      <w:divBdr>
        <w:top w:val="none" w:sz="0" w:space="0" w:color="auto"/>
        <w:left w:val="none" w:sz="0" w:space="0" w:color="auto"/>
        <w:bottom w:val="none" w:sz="0" w:space="0" w:color="auto"/>
        <w:right w:val="none" w:sz="0" w:space="0" w:color="auto"/>
      </w:divBdr>
    </w:div>
    <w:div w:id="1556088129">
      <w:bodyDiv w:val="1"/>
      <w:marLeft w:val="0"/>
      <w:marRight w:val="0"/>
      <w:marTop w:val="0"/>
      <w:marBottom w:val="0"/>
      <w:divBdr>
        <w:top w:val="none" w:sz="0" w:space="0" w:color="auto"/>
        <w:left w:val="none" w:sz="0" w:space="0" w:color="auto"/>
        <w:bottom w:val="none" w:sz="0" w:space="0" w:color="auto"/>
        <w:right w:val="none" w:sz="0" w:space="0" w:color="auto"/>
      </w:divBdr>
    </w:div>
    <w:div w:id="1566378678">
      <w:bodyDiv w:val="1"/>
      <w:marLeft w:val="0"/>
      <w:marRight w:val="0"/>
      <w:marTop w:val="0"/>
      <w:marBottom w:val="0"/>
      <w:divBdr>
        <w:top w:val="none" w:sz="0" w:space="0" w:color="auto"/>
        <w:left w:val="none" w:sz="0" w:space="0" w:color="auto"/>
        <w:bottom w:val="none" w:sz="0" w:space="0" w:color="auto"/>
        <w:right w:val="none" w:sz="0" w:space="0" w:color="auto"/>
      </w:divBdr>
    </w:div>
    <w:div w:id="1569261769">
      <w:bodyDiv w:val="1"/>
      <w:marLeft w:val="0"/>
      <w:marRight w:val="0"/>
      <w:marTop w:val="0"/>
      <w:marBottom w:val="0"/>
      <w:divBdr>
        <w:top w:val="none" w:sz="0" w:space="0" w:color="auto"/>
        <w:left w:val="none" w:sz="0" w:space="0" w:color="auto"/>
        <w:bottom w:val="none" w:sz="0" w:space="0" w:color="auto"/>
        <w:right w:val="none" w:sz="0" w:space="0" w:color="auto"/>
      </w:divBdr>
      <w:divsChild>
        <w:div w:id="86274463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580097720">
      <w:bodyDiv w:val="1"/>
      <w:marLeft w:val="0"/>
      <w:marRight w:val="0"/>
      <w:marTop w:val="0"/>
      <w:marBottom w:val="0"/>
      <w:divBdr>
        <w:top w:val="none" w:sz="0" w:space="0" w:color="auto"/>
        <w:left w:val="none" w:sz="0" w:space="0" w:color="auto"/>
        <w:bottom w:val="none" w:sz="0" w:space="0" w:color="auto"/>
        <w:right w:val="none" w:sz="0" w:space="0" w:color="auto"/>
      </w:divBdr>
    </w:div>
    <w:div w:id="1582635671">
      <w:bodyDiv w:val="1"/>
      <w:marLeft w:val="0"/>
      <w:marRight w:val="0"/>
      <w:marTop w:val="0"/>
      <w:marBottom w:val="0"/>
      <w:divBdr>
        <w:top w:val="none" w:sz="0" w:space="0" w:color="auto"/>
        <w:left w:val="none" w:sz="0" w:space="0" w:color="auto"/>
        <w:bottom w:val="none" w:sz="0" w:space="0" w:color="auto"/>
        <w:right w:val="none" w:sz="0" w:space="0" w:color="auto"/>
      </w:divBdr>
    </w:div>
    <w:div w:id="1596598276">
      <w:bodyDiv w:val="1"/>
      <w:marLeft w:val="0"/>
      <w:marRight w:val="0"/>
      <w:marTop w:val="0"/>
      <w:marBottom w:val="0"/>
      <w:divBdr>
        <w:top w:val="none" w:sz="0" w:space="0" w:color="auto"/>
        <w:left w:val="none" w:sz="0" w:space="0" w:color="auto"/>
        <w:bottom w:val="none" w:sz="0" w:space="0" w:color="auto"/>
        <w:right w:val="none" w:sz="0" w:space="0" w:color="auto"/>
      </w:divBdr>
    </w:div>
    <w:div w:id="1604605141">
      <w:bodyDiv w:val="1"/>
      <w:marLeft w:val="0"/>
      <w:marRight w:val="0"/>
      <w:marTop w:val="0"/>
      <w:marBottom w:val="0"/>
      <w:divBdr>
        <w:top w:val="none" w:sz="0" w:space="0" w:color="auto"/>
        <w:left w:val="none" w:sz="0" w:space="0" w:color="auto"/>
        <w:bottom w:val="none" w:sz="0" w:space="0" w:color="auto"/>
        <w:right w:val="none" w:sz="0" w:space="0" w:color="auto"/>
      </w:divBdr>
    </w:div>
    <w:div w:id="1608417166">
      <w:bodyDiv w:val="1"/>
      <w:marLeft w:val="0"/>
      <w:marRight w:val="0"/>
      <w:marTop w:val="0"/>
      <w:marBottom w:val="0"/>
      <w:divBdr>
        <w:top w:val="none" w:sz="0" w:space="0" w:color="auto"/>
        <w:left w:val="none" w:sz="0" w:space="0" w:color="auto"/>
        <w:bottom w:val="none" w:sz="0" w:space="0" w:color="auto"/>
        <w:right w:val="none" w:sz="0" w:space="0" w:color="auto"/>
      </w:divBdr>
    </w:div>
    <w:div w:id="1618411974">
      <w:bodyDiv w:val="1"/>
      <w:marLeft w:val="0"/>
      <w:marRight w:val="0"/>
      <w:marTop w:val="0"/>
      <w:marBottom w:val="0"/>
      <w:divBdr>
        <w:top w:val="none" w:sz="0" w:space="0" w:color="auto"/>
        <w:left w:val="none" w:sz="0" w:space="0" w:color="auto"/>
        <w:bottom w:val="none" w:sz="0" w:space="0" w:color="auto"/>
        <w:right w:val="none" w:sz="0" w:space="0" w:color="auto"/>
      </w:divBdr>
    </w:div>
    <w:div w:id="1637492094">
      <w:bodyDiv w:val="1"/>
      <w:marLeft w:val="0"/>
      <w:marRight w:val="0"/>
      <w:marTop w:val="0"/>
      <w:marBottom w:val="0"/>
      <w:divBdr>
        <w:top w:val="none" w:sz="0" w:space="0" w:color="auto"/>
        <w:left w:val="none" w:sz="0" w:space="0" w:color="auto"/>
        <w:bottom w:val="none" w:sz="0" w:space="0" w:color="auto"/>
        <w:right w:val="none" w:sz="0" w:space="0" w:color="auto"/>
      </w:divBdr>
    </w:div>
    <w:div w:id="1646276839">
      <w:bodyDiv w:val="1"/>
      <w:marLeft w:val="0"/>
      <w:marRight w:val="0"/>
      <w:marTop w:val="0"/>
      <w:marBottom w:val="0"/>
      <w:divBdr>
        <w:top w:val="none" w:sz="0" w:space="0" w:color="auto"/>
        <w:left w:val="none" w:sz="0" w:space="0" w:color="auto"/>
        <w:bottom w:val="none" w:sz="0" w:space="0" w:color="auto"/>
        <w:right w:val="none" w:sz="0" w:space="0" w:color="auto"/>
      </w:divBdr>
    </w:div>
    <w:div w:id="1646811430">
      <w:bodyDiv w:val="1"/>
      <w:marLeft w:val="0"/>
      <w:marRight w:val="0"/>
      <w:marTop w:val="0"/>
      <w:marBottom w:val="0"/>
      <w:divBdr>
        <w:top w:val="none" w:sz="0" w:space="0" w:color="auto"/>
        <w:left w:val="none" w:sz="0" w:space="0" w:color="auto"/>
        <w:bottom w:val="none" w:sz="0" w:space="0" w:color="auto"/>
        <w:right w:val="none" w:sz="0" w:space="0" w:color="auto"/>
      </w:divBdr>
    </w:div>
    <w:div w:id="1646813560">
      <w:bodyDiv w:val="1"/>
      <w:marLeft w:val="0"/>
      <w:marRight w:val="0"/>
      <w:marTop w:val="0"/>
      <w:marBottom w:val="0"/>
      <w:divBdr>
        <w:top w:val="none" w:sz="0" w:space="0" w:color="auto"/>
        <w:left w:val="none" w:sz="0" w:space="0" w:color="auto"/>
        <w:bottom w:val="none" w:sz="0" w:space="0" w:color="auto"/>
        <w:right w:val="none" w:sz="0" w:space="0" w:color="auto"/>
      </w:divBdr>
    </w:div>
    <w:div w:id="1653023731">
      <w:bodyDiv w:val="1"/>
      <w:marLeft w:val="0"/>
      <w:marRight w:val="0"/>
      <w:marTop w:val="0"/>
      <w:marBottom w:val="0"/>
      <w:divBdr>
        <w:top w:val="none" w:sz="0" w:space="0" w:color="auto"/>
        <w:left w:val="none" w:sz="0" w:space="0" w:color="auto"/>
        <w:bottom w:val="none" w:sz="0" w:space="0" w:color="auto"/>
        <w:right w:val="none" w:sz="0" w:space="0" w:color="auto"/>
      </w:divBdr>
    </w:div>
    <w:div w:id="1653945707">
      <w:bodyDiv w:val="1"/>
      <w:marLeft w:val="0"/>
      <w:marRight w:val="0"/>
      <w:marTop w:val="0"/>
      <w:marBottom w:val="0"/>
      <w:divBdr>
        <w:top w:val="none" w:sz="0" w:space="0" w:color="auto"/>
        <w:left w:val="none" w:sz="0" w:space="0" w:color="auto"/>
        <w:bottom w:val="none" w:sz="0" w:space="0" w:color="auto"/>
        <w:right w:val="none" w:sz="0" w:space="0" w:color="auto"/>
      </w:divBdr>
    </w:div>
    <w:div w:id="1664619965">
      <w:bodyDiv w:val="1"/>
      <w:marLeft w:val="0"/>
      <w:marRight w:val="0"/>
      <w:marTop w:val="0"/>
      <w:marBottom w:val="0"/>
      <w:divBdr>
        <w:top w:val="none" w:sz="0" w:space="0" w:color="auto"/>
        <w:left w:val="none" w:sz="0" w:space="0" w:color="auto"/>
        <w:bottom w:val="none" w:sz="0" w:space="0" w:color="auto"/>
        <w:right w:val="none" w:sz="0" w:space="0" w:color="auto"/>
      </w:divBdr>
    </w:div>
    <w:div w:id="1674527417">
      <w:bodyDiv w:val="1"/>
      <w:marLeft w:val="0"/>
      <w:marRight w:val="0"/>
      <w:marTop w:val="0"/>
      <w:marBottom w:val="0"/>
      <w:divBdr>
        <w:top w:val="none" w:sz="0" w:space="0" w:color="auto"/>
        <w:left w:val="none" w:sz="0" w:space="0" w:color="auto"/>
        <w:bottom w:val="none" w:sz="0" w:space="0" w:color="auto"/>
        <w:right w:val="none" w:sz="0" w:space="0" w:color="auto"/>
      </w:divBdr>
    </w:div>
    <w:div w:id="1674645360">
      <w:bodyDiv w:val="1"/>
      <w:marLeft w:val="0"/>
      <w:marRight w:val="0"/>
      <w:marTop w:val="0"/>
      <w:marBottom w:val="0"/>
      <w:divBdr>
        <w:top w:val="none" w:sz="0" w:space="0" w:color="auto"/>
        <w:left w:val="none" w:sz="0" w:space="0" w:color="auto"/>
        <w:bottom w:val="none" w:sz="0" w:space="0" w:color="auto"/>
        <w:right w:val="none" w:sz="0" w:space="0" w:color="auto"/>
      </w:divBdr>
      <w:divsChild>
        <w:div w:id="163960362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697002527">
      <w:bodyDiv w:val="1"/>
      <w:marLeft w:val="0"/>
      <w:marRight w:val="0"/>
      <w:marTop w:val="0"/>
      <w:marBottom w:val="0"/>
      <w:divBdr>
        <w:top w:val="none" w:sz="0" w:space="0" w:color="auto"/>
        <w:left w:val="none" w:sz="0" w:space="0" w:color="auto"/>
        <w:bottom w:val="none" w:sz="0" w:space="0" w:color="auto"/>
        <w:right w:val="none" w:sz="0" w:space="0" w:color="auto"/>
      </w:divBdr>
      <w:divsChild>
        <w:div w:id="155223418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698693565">
      <w:bodyDiv w:val="1"/>
      <w:marLeft w:val="0"/>
      <w:marRight w:val="0"/>
      <w:marTop w:val="0"/>
      <w:marBottom w:val="0"/>
      <w:divBdr>
        <w:top w:val="none" w:sz="0" w:space="0" w:color="auto"/>
        <w:left w:val="none" w:sz="0" w:space="0" w:color="auto"/>
        <w:bottom w:val="none" w:sz="0" w:space="0" w:color="auto"/>
        <w:right w:val="none" w:sz="0" w:space="0" w:color="auto"/>
      </w:divBdr>
    </w:div>
    <w:div w:id="1706173976">
      <w:bodyDiv w:val="1"/>
      <w:marLeft w:val="0"/>
      <w:marRight w:val="0"/>
      <w:marTop w:val="0"/>
      <w:marBottom w:val="0"/>
      <w:divBdr>
        <w:top w:val="none" w:sz="0" w:space="0" w:color="auto"/>
        <w:left w:val="none" w:sz="0" w:space="0" w:color="auto"/>
        <w:bottom w:val="none" w:sz="0" w:space="0" w:color="auto"/>
        <w:right w:val="none" w:sz="0" w:space="0" w:color="auto"/>
      </w:divBdr>
    </w:div>
    <w:div w:id="1709335312">
      <w:bodyDiv w:val="1"/>
      <w:marLeft w:val="0"/>
      <w:marRight w:val="0"/>
      <w:marTop w:val="0"/>
      <w:marBottom w:val="0"/>
      <w:divBdr>
        <w:top w:val="none" w:sz="0" w:space="0" w:color="auto"/>
        <w:left w:val="none" w:sz="0" w:space="0" w:color="auto"/>
        <w:bottom w:val="none" w:sz="0" w:space="0" w:color="auto"/>
        <w:right w:val="none" w:sz="0" w:space="0" w:color="auto"/>
      </w:divBdr>
    </w:div>
    <w:div w:id="1710840356">
      <w:bodyDiv w:val="1"/>
      <w:marLeft w:val="0"/>
      <w:marRight w:val="0"/>
      <w:marTop w:val="0"/>
      <w:marBottom w:val="0"/>
      <w:divBdr>
        <w:top w:val="none" w:sz="0" w:space="0" w:color="auto"/>
        <w:left w:val="none" w:sz="0" w:space="0" w:color="auto"/>
        <w:bottom w:val="none" w:sz="0" w:space="0" w:color="auto"/>
        <w:right w:val="none" w:sz="0" w:space="0" w:color="auto"/>
      </w:divBdr>
      <w:divsChild>
        <w:div w:id="159322050">
          <w:blockQuote w:val="1"/>
          <w:marLeft w:val="225"/>
          <w:marRight w:val="0"/>
          <w:marTop w:val="0"/>
          <w:marBottom w:val="0"/>
          <w:divBdr>
            <w:top w:val="none" w:sz="0" w:space="0" w:color="auto"/>
            <w:left w:val="none" w:sz="0" w:space="0" w:color="auto"/>
            <w:bottom w:val="none" w:sz="0" w:space="0" w:color="auto"/>
            <w:right w:val="none" w:sz="0" w:space="0" w:color="auto"/>
          </w:divBdr>
        </w:div>
        <w:div w:id="170998927">
          <w:blockQuote w:val="1"/>
          <w:marLeft w:val="225"/>
          <w:marRight w:val="0"/>
          <w:marTop w:val="0"/>
          <w:marBottom w:val="0"/>
          <w:divBdr>
            <w:top w:val="none" w:sz="0" w:space="0" w:color="auto"/>
            <w:left w:val="none" w:sz="0" w:space="0" w:color="auto"/>
            <w:bottom w:val="none" w:sz="0" w:space="0" w:color="auto"/>
            <w:right w:val="none" w:sz="0" w:space="0" w:color="auto"/>
          </w:divBdr>
        </w:div>
        <w:div w:id="89878337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24866573">
      <w:bodyDiv w:val="1"/>
      <w:marLeft w:val="0"/>
      <w:marRight w:val="0"/>
      <w:marTop w:val="0"/>
      <w:marBottom w:val="0"/>
      <w:divBdr>
        <w:top w:val="none" w:sz="0" w:space="0" w:color="auto"/>
        <w:left w:val="none" w:sz="0" w:space="0" w:color="auto"/>
        <w:bottom w:val="none" w:sz="0" w:space="0" w:color="auto"/>
        <w:right w:val="none" w:sz="0" w:space="0" w:color="auto"/>
      </w:divBdr>
    </w:div>
    <w:div w:id="1725787546">
      <w:bodyDiv w:val="1"/>
      <w:marLeft w:val="0"/>
      <w:marRight w:val="0"/>
      <w:marTop w:val="0"/>
      <w:marBottom w:val="0"/>
      <w:divBdr>
        <w:top w:val="none" w:sz="0" w:space="0" w:color="auto"/>
        <w:left w:val="none" w:sz="0" w:space="0" w:color="auto"/>
        <w:bottom w:val="none" w:sz="0" w:space="0" w:color="auto"/>
        <w:right w:val="none" w:sz="0" w:space="0" w:color="auto"/>
      </w:divBdr>
    </w:div>
    <w:div w:id="1732146018">
      <w:bodyDiv w:val="1"/>
      <w:marLeft w:val="0"/>
      <w:marRight w:val="0"/>
      <w:marTop w:val="0"/>
      <w:marBottom w:val="0"/>
      <w:divBdr>
        <w:top w:val="none" w:sz="0" w:space="0" w:color="auto"/>
        <w:left w:val="none" w:sz="0" w:space="0" w:color="auto"/>
        <w:bottom w:val="none" w:sz="0" w:space="0" w:color="auto"/>
        <w:right w:val="none" w:sz="0" w:space="0" w:color="auto"/>
      </w:divBdr>
    </w:div>
    <w:div w:id="1732265361">
      <w:bodyDiv w:val="1"/>
      <w:marLeft w:val="0"/>
      <w:marRight w:val="0"/>
      <w:marTop w:val="0"/>
      <w:marBottom w:val="0"/>
      <w:divBdr>
        <w:top w:val="none" w:sz="0" w:space="0" w:color="auto"/>
        <w:left w:val="none" w:sz="0" w:space="0" w:color="auto"/>
        <w:bottom w:val="none" w:sz="0" w:space="0" w:color="auto"/>
        <w:right w:val="none" w:sz="0" w:space="0" w:color="auto"/>
      </w:divBdr>
    </w:div>
    <w:div w:id="1733118395">
      <w:bodyDiv w:val="1"/>
      <w:marLeft w:val="0"/>
      <w:marRight w:val="0"/>
      <w:marTop w:val="0"/>
      <w:marBottom w:val="0"/>
      <w:divBdr>
        <w:top w:val="none" w:sz="0" w:space="0" w:color="auto"/>
        <w:left w:val="none" w:sz="0" w:space="0" w:color="auto"/>
        <w:bottom w:val="none" w:sz="0" w:space="0" w:color="auto"/>
        <w:right w:val="none" w:sz="0" w:space="0" w:color="auto"/>
      </w:divBdr>
    </w:div>
    <w:div w:id="1749769803">
      <w:bodyDiv w:val="1"/>
      <w:marLeft w:val="0"/>
      <w:marRight w:val="0"/>
      <w:marTop w:val="0"/>
      <w:marBottom w:val="0"/>
      <w:divBdr>
        <w:top w:val="none" w:sz="0" w:space="0" w:color="auto"/>
        <w:left w:val="none" w:sz="0" w:space="0" w:color="auto"/>
        <w:bottom w:val="none" w:sz="0" w:space="0" w:color="auto"/>
        <w:right w:val="none" w:sz="0" w:space="0" w:color="auto"/>
      </w:divBdr>
    </w:div>
    <w:div w:id="1753817213">
      <w:bodyDiv w:val="1"/>
      <w:marLeft w:val="0"/>
      <w:marRight w:val="0"/>
      <w:marTop w:val="0"/>
      <w:marBottom w:val="0"/>
      <w:divBdr>
        <w:top w:val="none" w:sz="0" w:space="0" w:color="auto"/>
        <w:left w:val="none" w:sz="0" w:space="0" w:color="auto"/>
        <w:bottom w:val="none" w:sz="0" w:space="0" w:color="auto"/>
        <w:right w:val="none" w:sz="0" w:space="0" w:color="auto"/>
      </w:divBdr>
    </w:div>
    <w:div w:id="1760757523">
      <w:bodyDiv w:val="1"/>
      <w:marLeft w:val="0"/>
      <w:marRight w:val="0"/>
      <w:marTop w:val="0"/>
      <w:marBottom w:val="0"/>
      <w:divBdr>
        <w:top w:val="none" w:sz="0" w:space="0" w:color="auto"/>
        <w:left w:val="none" w:sz="0" w:space="0" w:color="auto"/>
        <w:bottom w:val="none" w:sz="0" w:space="0" w:color="auto"/>
        <w:right w:val="none" w:sz="0" w:space="0" w:color="auto"/>
      </w:divBdr>
    </w:div>
    <w:div w:id="1782871817">
      <w:bodyDiv w:val="1"/>
      <w:marLeft w:val="0"/>
      <w:marRight w:val="0"/>
      <w:marTop w:val="0"/>
      <w:marBottom w:val="0"/>
      <w:divBdr>
        <w:top w:val="none" w:sz="0" w:space="0" w:color="auto"/>
        <w:left w:val="none" w:sz="0" w:space="0" w:color="auto"/>
        <w:bottom w:val="none" w:sz="0" w:space="0" w:color="auto"/>
        <w:right w:val="none" w:sz="0" w:space="0" w:color="auto"/>
      </w:divBdr>
    </w:div>
    <w:div w:id="1785298475">
      <w:bodyDiv w:val="1"/>
      <w:marLeft w:val="0"/>
      <w:marRight w:val="0"/>
      <w:marTop w:val="0"/>
      <w:marBottom w:val="0"/>
      <w:divBdr>
        <w:top w:val="none" w:sz="0" w:space="0" w:color="auto"/>
        <w:left w:val="none" w:sz="0" w:space="0" w:color="auto"/>
        <w:bottom w:val="none" w:sz="0" w:space="0" w:color="auto"/>
        <w:right w:val="none" w:sz="0" w:space="0" w:color="auto"/>
      </w:divBdr>
      <w:divsChild>
        <w:div w:id="1169444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88741646">
      <w:bodyDiv w:val="1"/>
      <w:marLeft w:val="0"/>
      <w:marRight w:val="0"/>
      <w:marTop w:val="0"/>
      <w:marBottom w:val="0"/>
      <w:divBdr>
        <w:top w:val="none" w:sz="0" w:space="0" w:color="auto"/>
        <w:left w:val="none" w:sz="0" w:space="0" w:color="auto"/>
        <w:bottom w:val="none" w:sz="0" w:space="0" w:color="auto"/>
        <w:right w:val="none" w:sz="0" w:space="0" w:color="auto"/>
      </w:divBdr>
    </w:div>
    <w:div w:id="1797334761">
      <w:bodyDiv w:val="1"/>
      <w:marLeft w:val="0"/>
      <w:marRight w:val="0"/>
      <w:marTop w:val="0"/>
      <w:marBottom w:val="0"/>
      <w:divBdr>
        <w:top w:val="none" w:sz="0" w:space="0" w:color="auto"/>
        <w:left w:val="none" w:sz="0" w:space="0" w:color="auto"/>
        <w:bottom w:val="none" w:sz="0" w:space="0" w:color="auto"/>
        <w:right w:val="none" w:sz="0" w:space="0" w:color="auto"/>
      </w:divBdr>
      <w:divsChild>
        <w:div w:id="212776829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02839390">
      <w:bodyDiv w:val="1"/>
      <w:marLeft w:val="0"/>
      <w:marRight w:val="0"/>
      <w:marTop w:val="0"/>
      <w:marBottom w:val="0"/>
      <w:divBdr>
        <w:top w:val="none" w:sz="0" w:space="0" w:color="auto"/>
        <w:left w:val="none" w:sz="0" w:space="0" w:color="auto"/>
        <w:bottom w:val="none" w:sz="0" w:space="0" w:color="auto"/>
        <w:right w:val="none" w:sz="0" w:space="0" w:color="auto"/>
      </w:divBdr>
    </w:div>
    <w:div w:id="1810895764">
      <w:bodyDiv w:val="1"/>
      <w:marLeft w:val="0"/>
      <w:marRight w:val="0"/>
      <w:marTop w:val="0"/>
      <w:marBottom w:val="0"/>
      <w:divBdr>
        <w:top w:val="none" w:sz="0" w:space="0" w:color="auto"/>
        <w:left w:val="none" w:sz="0" w:space="0" w:color="auto"/>
        <w:bottom w:val="none" w:sz="0" w:space="0" w:color="auto"/>
        <w:right w:val="none" w:sz="0" w:space="0" w:color="auto"/>
      </w:divBdr>
    </w:div>
    <w:div w:id="1826699053">
      <w:bodyDiv w:val="1"/>
      <w:marLeft w:val="0"/>
      <w:marRight w:val="0"/>
      <w:marTop w:val="0"/>
      <w:marBottom w:val="0"/>
      <w:divBdr>
        <w:top w:val="none" w:sz="0" w:space="0" w:color="auto"/>
        <w:left w:val="none" w:sz="0" w:space="0" w:color="auto"/>
        <w:bottom w:val="none" w:sz="0" w:space="0" w:color="auto"/>
        <w:right w:val="none" w:sz="0" w:space="0" w:color="auto"/>
      </w:divBdr>
    </w:div>
    <w:div w:id="1830830210">
      <w:bodyDiv w:val="1"/>
      <w:marLeft w:val="0"/>
      <w:marRight w:val="0"/>
      <w:marTop w:val="0"/>
      <w:marBottom w:val="0"/>
      <w:divBdr>
        <w:top w:val="none" w:sz="0" w:space="0" w:color="auto"/>
        <w:left w:val="none" w:sz="0" w:space="0" w:color="auto"/>
        <w:bottom w:val="none" w:sz="0" w:space="0" w:color="auto"/>
        <w:right w:val="none" w:sz="0" w:space="0" w:color="auto"/>
      </w:divBdr>
    </w:div>
    <w:div w:id="1839272733">
      <w:bodyDiv w:val="1"/>
      <w:marLeft w:val="0"/>
      <w:marRight w:val="0"/>
      <w:marTop w:val="0"/>
      <w:marBottom w:val="0"/>
      <w:divBdr>
        <w:top w:val="none" w:sz="0" w:space="0" w:color="auto"/>
        <w:left w:val="none" w:sz="0" w:space="0" w:color="auto"/>
        <w:bottom w:val="none" w:sz="0" w:space="0" w:color="auto"/>
        <w:right w:val="none" w:sz="0" w:space="0" w:color="auto"/>
      </w:divBdr>
    </w:div>
    <w:div w:id="1840462626">
      <w:bodyDiv w:val="1"/>
      <w:marLeft w:val="0"/>
      <w:marRight w:val="0"/>
      <w:marTop w:val="0"/>
      <w:marBottom w:val="0"/>
      <w:divBdr>
        <w:top w:val="none" w:sz="0" w:space="0" w:color="auto"/>
        <w:left w:val="none" w:sz="0" w:space="0" w:color="auto"/>
        <w:bottom w:val="none" w:sz="0" w:space="0" w:color="auto"/>
        <w:right w:val="none" w:sz="0" w:space="0" w:color="auto"/>
      </w:divBdr>
    </w:div>
    <w:div w:id="1841699339">
      <w:bodyDiv w:val="1"/>
      <w:marLeft w:val="0"/>
      <w:marRight w:val="0"/>
      <w:marTop w:val="0"/>
      <w:marBottom w:val="0"/>
      <w:divBdr>
        <w:top w:val="none" w:sz="0" w:space="0" w:color="auto"/>
        <w:left w:val="none" w:sz="0" w:space="0" w:color="auto"/>
        <w:bottom w:val="none" w:sz="0" w:space="0" w:color="auto"/>
        <w:right w:val="none" w:sz="0" w:space="0" w:color="auto"/>
      </w:divBdr>
    </w:div>
    <w:div w:id="1844588346">
      <w:bodyDiv w:val="1"/>
      <w:marLeft w:val="0"/>
      <w:marRight w:val="0"/>
      <w:marTop w:val="0"/>
      <w:marBottom w:val="0"/>
      <w:divBdr>
        <w:top w:val="none" w:sz="0" w:space="0" w:color="auto"/>
        <w:left w:val="none" w:sz="0" w:space="0" w:color="auto"/>
        <w:bottom w:val="none" w:sz="0" w:space="0" w:color="auto"/>
        <w:right w:val="none" w:sz="0" w:space="0" w:color="auto"/>
      </w:divBdr>
    </w:div>
    <w:div w:id="1850212871">
      <w:bodyDiv w:val="1"/>
      <w:marLeft w:val="0"/>
      <w:marRight w:val="0"/>
      <w:marTop w:val="0"/>
      <w:marBottom w:val="0"/>
      <w:divBdr>
        <w:top w:val="none" w:sz="0" w:space="0" w:color="auto"/>
        <w:left w:val="none" w:sz="0" w:space="0" w:color="auto"/>
        <w:bottom w:val="none" w:sz="0" w:space="0" w:color="auto"/>
        <w:right w:val="none" w:sz="0" w:space="0" w:color="auto"/>
      </w:divBdr>
    </w:div>
    <w:div w:id="1860922983">
      <w:bodyDiv w:val="1"/>
      <w:marLeft w:val="0"/>
      <w:marRight w:val="0"/>
      <w:marTop w:val="0"/>
      <w:marBottom w:val="0"/>
      <w:divBdr>
        <w:top w:val="none" w:sz="0" w:space="0" w:color="auto"/>
        <w:left w:val="none" w:sz="0" w:space="0" w:color="auto"/>
        <w:bottom w:val="none" w:sz="0" w:space="0" w:color="auto"/>
        <w:right w:val="none" w:sz="0" w:space="0" w:color="auto"/>
      </w:divBdr>
    </w:div>
    <w:div w:id="1870794733">
      <w:bodyDiv w:val="1"/>
      <w:marLeft w:val="0"/>
      <w:marRight w:val="0"/>
      <w:marTop w:val="0"/>
      <w:marBottom w:val="0"/>
      <w:divBdr>
        <w:top w:val="none" w:sz="0" w:space="0" w:color="auto"/>
        <w:left w:val="none" w:sz="0" w:space="0" w:color="auto"/>
        <w:bottom w:val="none" w:sz="0" w:space="0" w:color="auto"/>
        <w:right w:val="none" w:sz="0" w:space="0" w:color="auto"/>
      </w:divBdr>
    </w:div>
    <w:div w:id="1874422616">
      <w:bodyDiv w:val="1"/>
      <w:marLeft w:val="0"/>
      <w:marRight w:val="0"/>
      <w:marTop w:val="0"/>
      <w:marBottom w:val="0"/>
      <w:divBdr>
        <w:top w:val="none" w:sz="0" w:space="0" w:color="auto"/>
        <w:left w:val="none" w:sz="0" w:space="0" w:color="auto"/>
        <w:bottom w:val="none" w:sz="0" w:space="0" w:color="auto"/>
        <w:right w:val="none" w:sz="0" w:space="0" w:color="auto"/>
      </w:divBdr>
    </w:div>
    <w:div w:id="1878002146">
      <w:bodyDiv w:val="1"/>
      <w:marLeft w:val="0"/>
      <w:marRight w:val="0"/>
      <w:marTop w:val="0"/>
      <w:marBottom w:val="0"/>
      <w:divBdr>
        <w:top w:val="none" w:sz="0" w:space="0" w:color="auto"/>
        <w:left w:val="none" w:sz="0" w:space="0" w:color="auto"/>
        <w:bottom w:val="none" w:sz="0" w:space="0" w:color="auto"/>
        <w:right w:val="none" w:sz="0" w:space="0" w:color="auto"/>
      </w:divBdr>
    </w:div>
    <w:div w:id="1879390521">
      <w:bodyDiv w:val="1"/>
      <w:marLeft w:val="0"/>
      <w:marRight w:val="0"/>
      <w:marTop w:val="0"/>
      <w:marBottom w:val="0"/>
      <w:divBdr>
        <w:top w:val="none" w:sz="0" w:space="0" w:color="auto"/>
        <w:left w:val="none" w:sz="0" w:space="0" w:color="auto"/>
        <w:bottom w:val="none" w:sz="0" w:space="0" w:color="auto"/>
        <w:right w:val="none" w:sz="0" w:space="0" w:color="auto"/>
      </w:divBdr>
    </w:div>
    <w:div w:id="1893156959">
      <w:bodyDiv w:val="1"/>
      <w:marLeft w:val="0"/>
      <w:marRight w:val="0"/>
      <w:marTop w:val="0"/>
      <w:marBottom w:val="0"/>
      <w:divBdr>
        <w:top w:val="none" w:sz="0" w:space="0" w:color="auto"/>
        <w:left w:val="none" w:sz="0" w:space="0" w:color="auto"/>
        <w:bottom w:val="none" w:sz="0" w:space="0" w:color="auto"/>
        <w:right w:val="none" w:sz="0" w:space="0" w:color="auto"/>
      </w:divBdr>
    </w:div>
    <w:div w:id="1907958226">
      <w:bodyDiv w:val="1"/>
      <w:marLeft w:val="0"/>
      <w:marRight w:val="0"/>
      <w:marTop w:val="0"/>
      <w:marBottom w:val="0"/>
      <w:divBdr>
        <w:top w:val="none" w:sz="0" w:space="0" w:color="auto"/>
        <w:left w:val="none" w:sz="0" w:space="0" w:color="auto"/>
        <w:bottom w:val="none" w:sz="0" w:space="0" w:color="auto"/>
        <w:right w:val="none" w:sz="0" w:space="0" w:color="auto"/>
      </w:divBdr>
    </w:div>
    <w:div w:id="1936866696">
      <w:bodyDiv w:val="1"/>
      <w:marLeft w:val="0"/>
      <w:marRight w:val="0"/>
      <w:marTop w:val="0"/>
      <w:marBottom w:val="0"/>
      <w:divBdr>
        <w:top w:val="none" w:sz="0" w:space="0" w:color="auto"/>
        <w:left w:val="none" w:sz="0" w:space="0" w:color="auto"/>
        <w:bottom w:val="none" w:sz="0" w:space="0" w:color="auto"/>
        <w:right w:val="none" w:sz="0" w:space="0" w:color="auto"/>
      </w:divBdr>
    </w:div>
    <w:div w:id="1941642977">
      <w:bodyDiv w:val="1"/>
      <w:marLeft w:val="0"/>
      <w:marRight w:val="0"/>
      <w:marTop w:val="0"/>
      <w:marBottom w:val="0"/>
      <w:divBdr>
        <w:top w:val="none" w:sz="0" w:space="0" w:color="auto"/>
        <w:left w:val="none" w:sz="0" w:space="0" w:color="auto"/>
        <w:bottom w:val="none" w:sz="0" w:space="0" w:color="auto"/>
        <w:right w:val="none" w:sz="0" w:space="0" w:color="auto"/>
      </w:divBdr>
    </w:div>
    <w:div w:id="1947888608">
      <w:bodyDiv w:val="1"/>
      <w:marLeft w:val="0"/>
      <w:marRight w:val="0"/>
      <w:marTop w:val="0"/>
      <w:marBottom w:val="0"/>
      <w:divBdr>
        <w:top w:val="none" w:sz="0" w:space="0" w:color="auto"/>
        <w:left w:val="none" w:sz="0" w:space="0" w:color="auto"/>
        <w:bottom w:val="none" w:sz="0" w:space="0" w:color="auto"/>
        <w:right w:val="none" w:sz="0" w:space="0" w:color="auto"/>
      </w:divBdr>
    </w:div>
    <w:div w:id="1949001053">
      <w:bodyDiv w:val="1"/>
      <w:marLeft w:val="0"/>
      <w:marRight w:val="0"/>
      <w:marTop w:val="0"/>
      <w:marBottom w:val="0"/>
      <w:divBdr>
        <w:top w:val="none" w:sz="0" w:space="0" w:color="auto"/>
        <w:left w:val="none" w:sz="0" w:space="0" w:color="auto"/>
        <w:bottom w:val="none" w:sz="0" w:space="0" w:color="auto"/>
        <w:right w:val="none" w:sz="0" w:space="0" w:color="auto"/>
      </w:divBdr>
    </w:div>
    <w:div w:id="1952785789">
      <w:bodyDiv w:val="1"/>
      <w:marLeft w:val="0"/>
      <w:marRight w:val="0"/>
      <w:marTop w:val="0"/>
      <w:marBottom w:val="0"/>
      <w:divBdr>
        <w:top w:val="none" w:sz="0" w:space="0" w:color="auto"/>
        <w:left w:val="none" w:sz="0" w:space="0" w:color="auto"/>
        <w:bottom w:val="none" w:sz="0" w:space="0" w:color="auto"/>
        <w:right w:val="none" w:sz="0" w:space="0" w:color="auto"/>
      </w:divBdr>
    </w:div>
    <w:div w:id="1955281859">
      <w:bodyDiv w:val="1"/>
      <w:marLeft w:val="0"/>
      <w:marRight w:val="0"/>
      <w:marTop w:val="0"/>
      <w:marBottom w:val="0"/>
      <w:divBdr>
        <w:top w:val="none" w:sz="0" w:space="0" w:color="auto"/>
        <w:left w:val="none" w:sz="0" w:space="0" w:color="auto"/>
        <w:bottom w:val="none" w:sz="0" w:space="0" w:color="auto"/>
        <w:right w:val="none" w:sz="0" w:space="0" w:color="auto"/>
      </w:divBdr>
    </w:div>
    <w:div w:id="1957641528">
      <w:bodyDiv w:val="1"/>
      <w:marLeft w:val="0"/>
      <w:marRight w:val="0"/>
      <w:marTop w:val="0"/>
      <w:marBottom w:val="0"/>
      <w:divBdr>
        <w:top w:val="none" w:sz="0" w:space="0" w:color="auto"/>
        <w:left w:val="none" w:sz="0" w:space="0" w:color="auto"/>
        <w:bottom w:val="none" w:sz="0" w:space="0" w:color="auto"/>
        <w:right w:val="none" w:sz="0" w:space="0" w:color="auto"/>
      </w:divBdr>
      <w:divsChild>
        <w:div w:id="606403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85432020">
      <w:bodyDiv w:val="1"/>
      <w:marLeft w:val="0"/>
      <w:marRight w:val="0"/>
      <w:marTop w:val="0"/>
      <w:marBottom w:val="0"/>
      <w:divBdr>
        <w:top w:val="none" w:sz="0" w:space="0" w:color="auto"/>
        <w:left w:val="none" w:sz="0" w:space="0" w:color="auto"/>
        <w:bottom w:val="none" w:sz="0" w:space="0" w:color="auto"/>
        <w:right w:val="none" w:sz="0" w:space="0" w:color="auto"/>
      </w:divBdr>
      <w:divsChild>
        <w:div w:id="25652139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92128151">
      <w:bodyDiv w:val="1"/>
      <w:marLeft w:val="0"/>
      <w:marRight w:val="0"/>
      <w:marTop w:val="0"/>
      <w:marBottom w:val="0"/>
      <w:divBdr>
        <w:top w:val="none" w:sz="0" w:space="0" w:color="auto"/>
        <w:left w:val="none" w:sz="0" w:space="0" w:color="auto"/>
        <w:bottom w:val="none" w:sz="0" w:space="0" w:color="auto"/>
        <w:right w:val="none" w:sz="0" w:space="0" w:color="auto"/>
      </w:divBdr>
      <w:divsChild>
        <w:div w:id="138183039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96178464">
      <w:bodyDiv w:val="1"/>
      <w:marLeft w:val="0"/>
      <w:marRight w:val="0"/>
      <w:marTop w:val="0"/>
      <w:marBottom w:val="0"/>
      <w:divBdr>
        <w:top w:val="none" w:sz="0" w:space="0" w:color="auto"/>
        <w:left w:val="none" w:sz="0" w:space="0" w:color="auto"/>
        <w:bottom w:val="none" w:sz="0" w:space="0" w:color="auto"/>
        <w:right w:val="none" w:sz="0" w:space="0" w:color="auto"/>
      </w:divBdr>
    </w:div>
    <w:div w:id="1996911425">
      <w:bodyDiv w:val="1"/>
      <w:marLeft w:val="0"/>
      <w:marRight w:val="0"/>
      <w:marTop w:val="0"/>
      <w:marBottom w:val="0"/>
      <w:divBdr>
        <w:top w:val="none" w:sz="0" w:space="0" w:color="auto"/>
        <w:left w:val="none" w:sz="0" w:space="0" w:color="auto"/>
        <w:bottom w:val="none" w:sz="0" w:space="0" w:color="auto"/>
        <w:right w:val="none" w:sz="0" w:space="0" w:color="auto"/>
      </w:divBdr>
    </w:div>
    <w:div w:id="2001034015">
      <w:bodyDiv w:val="1"/>
      <w:marLeft w:val="0"/>
      <w:marRight w:val="0"/>
      <w:marTop w:val="0"/>
      <w:marBottom w:val="0"/>
      <w:divBdr>
        <w:top w:val="none" w:sz="0" w:space="0" w:color="auto"/>
        <w:left w:val="none" w:sz="0" w:space="0" w:color="auto"/>
        <w:bottom w:val="none" w:sz="0" w:space="0" w:color="auto"/>
        <w:right w:val="none" w:sz="0" w:space="0" w:color="auto"/>
      </w:divBdr>
    </w:div>
    <w:div w:id="2009408323">
      <w:bodyDiv w:val="1"/>
      <w:marLeft w:val="0"/>
      <w:marRight w:val="0"/>
      <w:marTop w:val="0"/>
      <w:marBottom w:val="0"/>
      <w:divBdr>
        <w:top w:val="none" w:sz="0" w:space="0" w:color="auto"/>
        <w:left w:val="none" w:sz="0" w:space="0" w:color="auto"/>
        <w:bottom w:val="none" w:sz="0" w:space="0" w:color="auto"/>
        <w:right w:val="none" w:sz="0" w:space="0" w:color="auto"/>
      </w:divBdr>
    </w:div>
    <w:div w:id="2009474873">
      <w:bodyDiv w:val="1"/>
      <w:marLeft w:val="0"/>
      <w:marRight w:val="0"/>
      <w:marTop w:val="0"/>
      <w:marBottom w:val="0"/>
      <w:divBdr>
        <w:top w:val="none" w:sz="0" w:space="0" w:color="auto"/>
        <w:left w:val="none" w:sz="0" w:space="0" w:color="auto"/>
        <w:bottom w:val="none" w:sz="0" w:space="0" w:color="auto"/>
        <w:right w:val="none" w:sz="0" w:space="0" w:color="auto"/>
      </w:divBdr>
    </w:div>
    <w:div w:id="2009752412">
      <w:bodyDiv w:val="1"/>
      <w:marLeft w:val="0"/>
      <w:marRight w:val="0"/>
      <w:marTop w:val="0"/>
      <w:marBottom w:val="0"/>
      <w:divBdr>
        <w:top w:val="none" w:sz="0" w:space="0" w:color="auto"/>
        <w:left w:val="none" w:sz="0" w:space="0" w:color="auto"/>
        <w:bottom w:val="none" w:sz="0" w:space="0" w:color="auto"/>
        <w:right w:val="none" w:sz="0" w:space="0" w:color="auto"/>
      </w:divBdr>
    </w:div>
    <w:div w:id="2013951045">
      <w:bodyDiv w:val="1"/>
      <w:marLeft w:val="0"/>
      <w:marRight w:val="0"/>
      <w:marTop w:val="0"/>
      <w:marBottom w:val="0"/>
      <w:divBdr>
        <w:top w:val="none" w:sz="0" w:space="0" w:color="auto"/>
        <w:left w:val="none" w:sz="0" w:space="0" w:color="auto"/>
        <w:bottom w:val="none" w:sz="0" w:space="0" w:color="auto"/>
        <w:right w:val="none" w:sz="0" w:space="0" w:color="auto"/>
      </w:divBdr>
    </w:div>
    <w:div w:id="2021858942">
      <w:bodyDiv w:val="1"/>
      <w:marLeft w:val="0"/>
      <w:marRight w:val="0"/>
      <w:marTop w:val="0"/>
      <w:marBottom w:val="0"/>
      <w:divBdr>
        <w:top w:val="none" w:sz="0" w:space="0" w:color="auto"/>
        <w:left w:val="none" w:sz="0" w:space="0" w:color="auto"/>
        <w:bottom w:val="none" w:sz="0" w:space="0" w:color="auto"/>
        <w:right w:val="none" w:sz="0" w:space="0" w:color="auto"/>
      </w:divBdr>
    </w:div>
    <w:div w:id="2029018828">
      <w:bodyDiv w:val="1"/>
      <w:marLeft w:val="0"/>
      <w:marRight w:val="0"/>
      <w:marTop w:val="0"/>
      <w:marBottom w:val="0"/>
      <w:divBdr>
        <w:top w:val="none" w:sz="0" w:space="0" w:color="auto"/>
        <w:left w:val="none" w:sz="0" w:space="0" w:color="auto"/>
        <w:bottom w:val="none" w:sz="0" w:space="0" w:color="auto"/>
        <w:right w:val="none" w:sz="0" w:space="0" w:color="auto"/>
      </w:divBdr>
    </w:div>
    <w:div w:id="2037384281">
      <w:bodyDiv w:val="1"/>
      <w:marLeft w:val="0"/>
      <w:marRight w:val="0"/>
      <w:marTop w:val="0"/>
      <w:marBottom w:val="0"/>
      <w:divBdr>
        <w:top w:val="none" w:sz="0" w:space="0" w:color="auto"/>
        <w:left w:val="none" w:sz="0" w:space="0" w:color="auto"/>
        <w:bottom w:val="none" w:sz="0" w:space="0" w:color="auto"/>
        <w:right w:val="none" w:sz="0" w:space="0" w:color="auto"/>
      </w:divBdr>
      <w:divsChild>
        <w:div w:id="161771596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061200067">
      <w:bodyDiv w:val="1"/>
      <w:marLeft w:val="0"/>
      <w:marRight w:val="0"/>
      <w:marTop w:val="0"/>
      <w:marBottom w:val="0"/>
      <w:divBdr>
        <w:top w:val="none" w:sz="0" w:space="0" w:color="auto"/>
        <w:left w:val="none" w:sz="0" w:space="0" w:color="auto"/>
        <w:bottom w:val="none" w:sz="0" w:space="0" w:color="auto"/>
        <w:right w:val="none" w:sz="0" w:space="0" w:color="auto"/>
      </w:divBdr>
    </w:div>
    <w:div w:id="2063670366">
      <w:bodyDiv w:val="1"/>
      <w:marLeft w:val="0"/>
      <w:marRight w:val="0"/>
      <w:marTop w:val="0"/>
      <w:marBottom w:val="0"/>
      <w:divBdr>
        <w:top w:val="none" w:sz="0" w:space="0" w:color="auto"/>
        <w:left w:val="none" w:sz="0" w:space="0" w:color="auto"/>
        <w:bottom w:val="none" w:sz="0" w:space="0" w:color="auto"/>
        <w:right w:val="none" w:sz="0" w:space="0" w:color="auto"/>
      </w:divBdr>
    </w:div>
    <w:div w:id="2077966559">
      <w:bodyDiv w:val="1"/>
      <w:marLeft w:val="0"/>
      <w:marRight w:val="0"/>
      <w:marTop w:val="0"/>
      <w:marBottom w:val="0"/>
      <w:divBdr>
        <w:top w:val="none" w:sz="0" w:space="0" w:color="auto"/>
        <w:left w:val="none" w:sz="0" w:space="0" w:color="auto"/>
        <w:bottom w:val="none" w:sz="0" w:space="0" w:color="auto"/>
        <w:right w:val="none" w:sz="0" w:space="0" w:color="auto"/>
      </w:divBdr>
    </w:div>
    <w:div w:id="2079936657">
      <w:bodyDiv w:val="1"/>
      <w:marLeft w:val="0"/>
      <w:marRight w:val="0"/>
      <w:marTop w:val="0"/>
      <w:marBottom w:val="0"/>
      <w:divBdr>
        <w:top w:val="none" w:sz="0" w:space="0" w:color="auto"/>
        <w:left w:val="none" w:sz="0" w:space="0" w:color="auto"/>
        <w:bottom w:val="none" w:sz="0" w:space="0" w:color="auto"/>
        <w:right w:val="none" w:sz="0" w:space="0" w:color="auto"/>
      </w:divBdr>
      <w:divsChild>
        <w:div w:id="25829110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090498994">
      <w:bodyDiv w:val="1"/>
      <w:marLeft w:val="0"/>
      <w:marRight w:val="0"/>
      <w:marTop w:val="0"/>
      <w:marBottom w:val="0"/>
      <w:divBdr>
        <w:top w:val="none" w:sz="0" w:space="0" w:color="auto"/>
        <w:left w:val="none" w:sz="0" w:space="0" w:color="auto"/>
        <w:bottom w:val="none" w:sz="0" w:space="0" w:color="auto"/>
        <w:right w:val="none" w:sz="0" w:space="0" w:color="auto"/>
      </w:divBdr>
    </w:div>
    <w:div w:id="2091851732">
      <w:bodyDiv w:val="1"/>
      <w:marLeft w:val="0"/>
      <w:marRight w:val="0"/>
      <w:marTop w:val="0"/>
      <w:marBottom w:val="0"/>
      <w:divBdr>
        <w:top w:val="none" w:sz="0" w:space="0" w:color="auto"/>
        <w:left w:val="none" w:sz="0" w:space="0" w:color="auto"/>
        <w:bottom w:val="none" w:sz="0" w:space="0" w:color="auto"/>
        <w:right w:val="none" w:sz="0" w:space="0" w:color="auto"/>
      </w:divBdr>
    </w:div>
    <w:div w:id="2102754318">
      <w:bodyDiv w:val="1"/>
      <w:marLeft w:val="0"/>
      <w:marRight w:val="0"/>
      <w:marTop w:val="0"/>
      <w:marBottom w:val="0"/>
      <w:divBdr>
        <w:top w:val="none" w:sz="0" w:space="0" w:color="auto"/>
        <w:left w:val="none" w:sz="0" w:space="0" w:color="auto"/>
        <w:bottom w:val="none" w:sz="0" w:space="0" w:color="auto"/>
        <w:right w:val="none" w:sz="0" w:space="0" w:color="auto"/>
      </w:divBdr>
    </w:div>
    <w:div w:id="21266549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oevisual.com/en/" TargetMode="External"/><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rentex.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https://www.rentex.com/" TargetMode="External"/><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09562B-B8CE-C847-9F22-8912694A0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681</Words>
  <Characters>3885</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4557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subject/>
  <dc:creator>Allison Eilhardt</dc:creator>
  <cp:keywords/>
  <dc:description/>
  <cp:lastModifiedBy>ROE SZ MAD</cp:lastModifiedBy>
  <cp:revision>4</cp:revision>
  <cp:lastPrinted>2025-03-18T00:18:00Z</cp:lastPrinted>
  <dcterms:created xsi:type="dcterms:W3CDTF">2026-01-19T19:20:00Z</dcterms:created>
  <dcterms:modified xsi:type="dcterms:W3CDTF">2026-01-19T20:22:00Z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1033-11.2.0.10443</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ies>
</file>